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8A1FFE" w14:textId="56A9E402" w:rsidR="00820921" w:rsidRDefault="00000000" w:rsidP="00212202">
      <w:pPr>
        <w:pStyle w:val="Titolo1"/>
        <w:jc w:val="center"/>
      </w:pPr>
      <w:r>
        <w:t xml:space="preserve">PROGRAMMAZIONE DISCIPLINARE </w:t>
      </w:r>
      <w:r w:rsidR="00212202">
        <w:t>SVOLTA</w:t>
      </w:r>
    </w:p>
    <w:p w14:paraId="62FA14C2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b/>
          <w:color w:val="000000"/>
          <w:sz w:val="20"/>
          <w:szCs w:val="20"/>
        </w:rPr>
      </w:pPr>
    </w:p>
    <w:tbl>
      <w:tblPr>
        <w:tblStyle w:val="af7"/>
        <w:tblW w:w="9605" w:type="dxa"/>
        <w:tblInd w:w="11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52"/>
        <w:gridCol w:w="7053"/>
      </w:tblGrid>
      <w:tr w:rsidR="00820921" w14:paraId="1353F345" w14:textId="77777777">
        <w:trPr>
          <w:trHeight w:val="335"/>
        </w:trPr>
        <w:tc>
          <w:tcPr>
            <w:tcW w:w="2552" w:type="dxa"/>
          </w:tcPr>
          <w:p w14:paraId="2EFB4D3D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ISTITUTO:</w:t>
            </w:r>
          </w:p>
        </w:tc>
        <w:tc>
          <w:tcPr>
            <w:tcW w:w="7053" w:type="dxa"/>
          </w:tcPr>
          <w:p w14:paraId="79CEF32D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color w:val="000000"/>
                <w:sz w:val="20"/>
                <w:szCs w:val="20"/>
              </w:rPr>
              <w:t>ITI“</w:t>
            </w:r>
            <w:proofErr w:type="gramEnd"/>
            <w:r>
              <w:rPr>
                <w:b/>
                <w:color w:val="000000"/>
                <w:sz w:val="20"/>
                <w:szCs w:val="20"/>
              </w:rPr>
              <w:t>Eugenio</w:t>
            </w:r>
            <w:proofErr w:type="spellEnd"/>
            <w:r>
              <w:rPr>
                <w:b/>
                <w:color w:val="000000"/>
                <w:sz w:val="20"/>
                <w:szCs w:val="20"/>
              </w:rPr>
              <w:t xml:space="preserve"> Barsanti”, Pomigliano d'Arco (NA)</w:t>
            </w:r>
          </w:p>
        </w:tc>
      </w:tr>
      <w:tr w:rsidR="00820921" w14:paraId="53E877C5" w14:textId="77777777">
        <w:trPr>
          <w:trHeight w:val="335"/>
        </w:trPr>
        <w:tc>
          <w:tcPr>
            <w:tcW w:w="2552" w:type="dxa"/>
          </w:tcPr>
          <w:p w14:paraId="16A86387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ANNO SCOLASTICO:</w:t>
            </w:r>
          </w:p>
        </w:tc>
        <w:tc>
          <w:tcPr>
            <w:tcW w:w="7053" w:type="dxa"/>
          </w:tcPr>
          <w:p w14:paraId="54FEF421" w14:textId="11139ED9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202</w:t>
            </w:r>
            <w:r w:rsidR="0051554B">
              <w:rPr>
                <w:b/>
                <w:color w:val="000000"/>
                <w:sz w:val="20"/>
                <w:szCs w:val="20"/>
              </w:rPr>
              <w:t>5</w:t>
            </w:r>
            <w:r>
              <w:rPr>
                <w:b/>
                <w:color w:val="000000"/>
                <w:sz w:val="20"/>
                <w:szCs w:val="20"/>
              </w:rPr>
              <w:t>/202</w:t>
            </w:r>
            <w:r w:rsidR="0051554B">
              <w:rPr>
                <w:b/>
                <w:color w:val="000000"/>
                <w:sz w:val="20"/>
                <w:szCs w:val="20"/>
              </w:rPr>
              <w:t>6</w:t>
            </w:r>
          </w:p>
        </w:tc>
      </w:tr>
      <w:tr w:rsidR="00820921" w14:paraId="0A6A403D" w14:textId="77777777">
        <w:trPr>
          <w:trHeight w:val="333"/>
        </w:trPr>
        <w:tc>
          <w:tcPr>
            <w:tcW w:w="2552" w:type="dxa"/>
          </w:tcPr>
          <w:p w14:paraId="18479BFB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INDIRIZZO:</w:t>
            </w:r>
          </w:p>
        </w:tc>
        <w:tc>
          <w:tcPr>
            <w:tcW w:w="7053" w:type="dxa"/>
          </w:tcPr>
          <w:p w14:paraId="0E37B6BE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Informatica e Telecomunicazione</w:t>
            </w:r>
          </w:p>
        </w:tc>
      </w:tr>
      <w:tr w:rsidR="00820921" w14:paraId="381DC452" w14:textId="77777777">
        <w:trPr>
          <w:trHeight w:val="335"/>
        </w:trPr>
        <w:tc>
          <w:tcPr>
            <w:tcW w:w="2552" w:type="dxa"/>
          </w:tcPr>
          <w:p w14:paraId="292F13E4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ARTICOLAZIONE:</w:t>
            </w:r>
          </w:p>
        </w:tc>
        <w:tc>
          <w:tcPr>
            <w:tcW w:w="7053" w:type="dxa"/>
          </w:tcPr>
          <w:p w14:paraId="0E1AE05B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Informatica</w:t>
            </w:r>
          </w:p>
        </w:tc>
      </w:tr>
      <w:tr w:rsidR="00820921" w14:paraId="63217995" w14:textId="77777777">
        <w:trPr>
          <w:trHeight w:val="335"/>
        </w:trPr>
        <w:tc>
          <w:tcPr>
            <w:tcW w:w="2552" w:type="dxa"/>
          </w:tcPr>
          <w:p w14:paraId="69015FA5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CLASSE e SEZIONE:</w:t>
            </w:r>
          </w:p>
        </w:tc>
        <w:tc>
          <w:tcPr>
            <w:tcW w:w="7053" w:type="dxa"/>
          </w:tcPr>
          <w:p w14:paraId="74BF1F52" w14:textId="06AFDB1E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="00A14040">
              <w:rPr>
                <w:b/>
                <w:sz w:val="20"/>
                <w:szCs w:val="20"/>
              </w:rPr>
              <w:t>B</w:t>
            </w:r>
          </w:p>
        </w:tc>
      </w:tr>
      <w:tr w:rsidR="00820921" w14:paraId="4320480B" w14:textId="77777777">
        <w:trPr>
          <w:trHeight w:val="333"/>
        </w:trPr>
        <w:tc>
          <w:tcPr>
            <w:tcW w:w="2552" w:type="dxa"/>
          </w:tcPr>
          <w:p w14:paraId="16423F72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DISCIPLINA:</w:t>
            </w:r>
          </w:p>
        </w:tc>
        <w:tc>
          <w:tcPr>
            <w:tcW w:w="7053" w:type="dxa"/>
          </w:tcPr>
          <w:p w14:paraId="0688A4A0" w14:textId="1E989424" w:rsidR="00820921" w:rsidRDefault="002122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TPSIT</w:t>
            </w:r>
          </w:p>
        </w:tc>
      </w:tr>
      <w:tr w:rsidR="00820921" w14:paraId="3E9FC50C" w14:textId="77777777">
        <w:trPr>
          <w:trHeight w:val="335"/>
        </w:trPr>
        <w:tc>
          <w:tcPr>
            <w:tcW w:w="2552" w:type="dxa"/>
          </w:tcPr>
          <w:p w14:paraId="4878B77F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DOCENTE:</w:t>
            </w:r>
          </w:p>
        </w:tc>
        <w:tc>
          <w:tcPr>
            <w:tcW w:w="7053" w:type="dxa"/>
          </w:tcPr>
          <w:p w14:paraId="5A245362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Prof.re Armando Petrella</w:t>
            </w:r>
          </w:p>
        </w:tc>
      </w:tr>
      <w:tr w:rsidR="00820921" w14:paraId="15411D92" w14:textId="77777777">
        <w:trPr>
          <w:trHeight w:val="335"/>
        </w:trPr>
        <w:tc>
          <w:tcPr>
            <w:tcW w:w="2552" w:type="dxa"/>
          </w:tcPr>
          <w:p w14:paraId="12572D29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DOCENTE ITP:</w:t>
            </w:r>
          </w:p>
        </w:tc>
        <w:tc>
          <w:tcPr>
            <w:tcW w:w="7053" w:type="dxa"/>
          </w:tcPr>
          <w:p w14:paraId="356C4288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bookmarkStart w:id="0" w:name="_heading=h.gjdgxs" w:colFirst="0" w:colLast="0"/>
            <w:bookmarkEnd w:id="0"/>
            <w:r>
              <w:rPr>
                <w:b/>
                <w:color w:val="000000"/>
                <w:sz w:val="20"/>
                <w:szCs w:val="20"/>
              </w:rPr>
              <w:t>Prof.</w:t>
            </w:r>
            <w:r>
              <w:rPr>
                <w:b/>
                <w:sz w:val="20"/>
                <w:szCs w:val="20"/>
              </w:rPr>
              <w:t>ssa Alba Ferrentino</w:t>
            </w:r>
          </w:p>
        </w:tc>
      </w:tr>
      <w:tr w:rsidR="00820921" w14:paraId="76C67DD4" w14:textId="77777777">
        <w:trPr>
          <w:trHeight w:val="333"/>
        </w:trPr>
        <w:tc>
          <w:tcPr>
            <w:tcW w:w="2552" w:type="dxa"/>
          </w:tcPr>
          <w:p w14:paraId="7E182C6C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55"/>
              <w:rPr>
                <w:i/>
                <w:color w:val="000000"/>
                <w:sz w:val="20"/>
                <w:szCs w:val="20"/>
              </w:rPr>
            </w:pPr>
            <w:r>
              <w:rPr>
                <w:i/>
                <w:color w:val="000000"/>
                <w:sz w:val="20"/>
                <w:szCs w:val="20"/>
              </w:rPr>
              <w:t>QUADRO ORARIO:</w:t>
            </w:r>
          </w:p>
        </w:tc>
        <w:tc>
          <w:tcPr>
            <w:tcW w:w="7053" w:type="dxa"/>
          </w:tcPr>
          <w:p w14:paraId="006D28E5" w14:textId="77777777" w:rsidR="0082092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5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132</w:t>
            </w:r>
            <w:r>
              <w:rPr>
                <w:b/>
                <w:color w:val="000000"/>
                <w:sz w:val="20"/>
                <w:szCs w:val="20"/>
              </w:rPr>
              <w:t xml:space="preserve"> ore – [</w:t>
            </w:r>
            <w:r>
              <w:rPr>
                <w:b/>
                <w:sz w:val="20"/>
                <w:szCs w:val="20"/>
              </w:rPr>
              <w:t>4</w:t>
            </w:r>
            <w:r>
              <w:rPr>
                <w:b/>
                <w:color w:val="000000"/>
                <w:sz w:val="20"/>
                <w:szCs w:val="20"/>
              </w:rPr>
              <w:t xml:space="preserve"> ore settimanali (2 ore di teoria + </w:t>
            </w:r>
            <w:r>
              <w:rPr>
                <w:b/>
                <w:sz w:val="20"/>
                <w:szCs w:val="20"/>
              </w:rPr>
              <w:t>2</w:t>
            </w:r>
            <w:r>
              <w:rPr>
                <w:b/>
                <w:color w:val="000000"/>
                <w:sz w:val="20"/>
                <w:szCs w:val="20"/>
              </w:rPr>
              <w:t xml:space="preserve"> ore di laboratorio</w:t>
            </w:r>
            <w:r>
              <w:rPr>
                <w:b/>
                <w:sz w:val="20"/>
                <w:szCs w:val="20"/>
              </w:rPr>
              <w:t>)</w:t>
            </w:r>
            <w:r>
              <w:rPr>
                <w:b/>
                <w:color w:val="000000"/>
                <w:sz w:val="20"/>
                <w:szCs w:val="20"/>
              </w:rPr>
              <w:t>]</w:t>
            </w:r>
          </w:p>
        </w:tc>
      </w:tr>
    </w:tbl>
    <w:p w14:paraId="37D62767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14:paraId="019BAEB8" w14:textId="7E29794C" w:rsidR="00212202" w:rsidRDefault="00212202" w:rsidP="00212202">
      <w:pPr>
        <w:jc w:val="both"/>
        <w:rPr>
          <w:sz w:val="21"/>
          <w:szCs w:val="21"/>
        </w:rPr>
      </w:pPr>
      <w:r>
        <w:rPr>
          <w:sz w:val="21"/>
          <w:szCs w:val="21"/>
        </w:rPr>
        <w:t xml:space="preserve">Facendo riferimento alla programmazione di inizio anno, gli obiettivi cognitivi e operativi sono stati raggiunti, anche se c'è stato bisogno di effettuare modifiche alla programmazione iniziale. </w:t>
      </w:r>
    </w:p>
    <w:p w14:paraId="14BE85EB" w14:textId="77777777" w:rsidR="00212202" w:rsidRPr="00212202" w:rsidRDefault="00212202" w:rsidP="00212202">
      <w:pPr>
        <w:pBdr>
          <w:top w:val="nil"/>
          <w:left w:val="nil"/>
          <w:bottom w:val="nil"/>
          <w:right w:val="nil"/>
          <w:between w:val="nil"/>
        </w:pBdr>
        <w:tabs>
          <w:tab w:val="left" w:pos="314"/>
        </w:tabs>
        <w:jc w:val="both"/>
        <w:rPr>
          <w:b/>
          <w:color w:val="000000"/>
          <w:sz w:val="20"/>
          <w:szCs w:val="20"/>
        </w:rPr>
      </w:pPr>
    </w:p>
    <w:p w14:paraId="2EEC0A12" w14:textId="0F3C022F" w:rsidR="00820921" w:rsidRPr="00212202" w:rsidRDefault="00212202" w:rsidP="00212202">
      <w:pPr>
        <w:pStyle w:val="Titolo2"/>
        <w:numPr>
          <w:ilvl w:val="0"/>
          <w:numId w:val="8"/>
        </w:numPr>
      </w:pPr>
      <w:r>
        <w:t>MODULI DISCIPLINARI SVOLTI</w:t>
      </w:r>
    </w:p>
    <w:p w14:paraId="304B2324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b/>
          <w:color w:val="000000"/>
          <w:sz w:val="12"/>
          <w:szCs w:val="12"/>
        </w:rPr>
      </w:pPr>
    </w:p>
    <w:tbl>
      <w:tblPr>
        <w:tblStyle w:val="af9"/>
        <w:tblW w:w="9650" w:type="dxa"/>
        <w:tblInd w:w="1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5"/>
        <w:gridCol w:w="7365"/>
      </w:tblGrid>
      <w:tr w:rsidR="00820921" w14:paraId="1E212365" w14:textId="77777777">
        <w:trPr>
          <w:trHeight w:val="338"/>
        </w:trPr>
        <w:tc>
          <w:tcPr>
            <w:tcW w:w="2285" w:type="dxa"/>
          </w:tcPr>
          <w:p w14:paraId="71234B13" w14:textId="508C7BA2" w:rsidR="00820921" w:rsidRDefault="00000000">
            <w:pPr>
              <w:spacing w:before="45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MODULO </w:t>
            </w:r>
            <w:r w:rsidR="00FA197F">
              <w:rPr>
                <w:rFonts w:ascii="Arial MT" w:eastAsia="Arial MT" w:hAnsi="Arial MT" w:cs="Arial MT"/>
                <w:sz w:val="20"/>
                <w:szCs w:val="20"/>
              </w:rPr>
              <w:t>1</w:t>
            </w:r>
          </w:p>
        </w:tc>
        <w:tc>
          <w:tcPr>
            <w:tcW w:w="7365" w:type="dxa"/>
          </w:tcPr>
          <w:p w14:paraId="7203FD81" w14:textId="77777777" w:rsidR="00820921" w:rsidRDefault="00000000">
            <w:pPr>
              <w:spacing w:before="47"/>
              <w:ind w:left="60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PROGETTARE E UTILIZZARE WEB SERVICE</w:t>
            </w:r>
          </w:p>
        </w:tc>
      </w:tr>
      <w:tr w:rsidR="00820921" w14:paraId="7CDB7A11" w14:textId="77777777" w:rsidTr="00C0336A">
        <w:trPr>
          <w:trHeight w:val="809"/>
        </w:trPr>
        <w:tc>
          <w:tcPr>
            <w:tcW w:w="2285" w:type="dxa"/>
          </w:tcPr>
          <w:p w14:paraId="785791F6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COMPETENZE</w:t>
            </w:r>
          </w:p>
        </w:tc>
        <w:tc>
          <w:tcPr>
            <w:tcW w:w="7365" w:type="dxa"/>
          </w:tcPr>
          <w:p w14:paraId="52877404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Individuare i benefici dei web service.</w:t>
            </w:r>
          </w:p>
          <w:p w14:paraId="47B76229" w14:textId="6764E417" w:rsidR="00820921" w:rsidRDefault="00000000" w:rsidP="007B7C48">
            <w:pPr>
              <w:ind w:left="60" w:right="1"/>
              <w:jc w:val="both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Sviluppare web service REST in </w:t>
            </w:r>
            <w:proofErr w:type="spellStart"/>
            <w:r w:rsidR="007B7C48">
              <w:rPr>
                <w:rFonts w:ascii="Arial MT" w:eastAsia="Arial MT" w:hAnsi="Arial MT" w:cs="Arial MT"/>
                <w:sz w:val="20"/>
                <w:szCs w:val="20"/>
              </w:rPr>
              <w:t>php</w:t>
            </w:r>
            <w:proofErr w:type="spellEnd"/>
            <w:r>
              <w:rPr>
                <w:rFonts w:ascii="Arial MT" w:eastAsia="Arial MT" w:hAnsi="Arial MT" w:cs="Arial MT"/>
                <w:sz w:val="20"/>
                <w:szCs w:val="20"/>
              </w:rPr>
              <w:t>.</w:t>
            </w:r>
          </w:p>
          <w:p w14:paraId="613D8733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Testare un servizio REST.</w:t>
            </w:r>
          </w:p>
          <w:p w14:paraId="1078943C" w14:textId="77777777" w:rsidR="00820921" w:rsidRDefault="00820921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</w:p>
        </w:tc>
      </w:tr>
      <w:tr w:rsidR="00820921" w14:paraId="345CF494" w14:textId="77777777">
        <w:trPr>
          <w:trHeight w:val="498"/>
        </w:trPr>
        <w:tc>
          <w:tcPr>
            <w:tcW w:w="2285" w:type="dxa"/>
          </w:tcPr>
          <w:p w14:paraId="0AE6C7D4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CONOSCENZE</w:t>
            </w:r>
          </w:p>
        </w:tc>
        <w:tc>
          <w:tcPr>
            <w:tcW w:w="7365" w:type="dxa"/>
          </w:tcPr>
          <w:p w14:paraId="528CC7FC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Concetto di sistema distribuito e di architetture orientate ai servizi. </w:t>
            </w:r>
          </w:p>
          <w:p w14:paraId="7DE102AF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Concetto di servizio e di middleware.</w:t>
            </w:r>
          </w:p>
          <w:p w14:paraId="3C30E23E" w14:textId="3B64A328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Evoluzione del modello </w:t>
            </w:r>
            <w:proofErr w:type="spellStart"/>
            <w:r>
              <w:rPr>
                <w:rFonts w:ascii="Arial MT" w:eastAsia="Arial MT" w:hAnsi="Arial MT" w:cs="Arial MT"/>
                <w:sz w:val="20"/>
                <w:szCs w:val="20"/>
              </w:rPr>
              <w:t>client-server</w:t>
            </w:r>
            <w:proofErr w:type="spellEnd"/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: </w:t>
            </w:r>
            <w:r w:rsidR="003D2824">
              <w:rPr>
                <w:rFonts w:ascii="Arial MT" w:eastAsia="Arial MT" w:hAnsi="Arial MT" w:cs="Arial MT"/>
                <w:sz w:val="20"/>
                <w:szCs w:val="20"/>
              </w:rPr>
              <w:t>i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web service. </w:t>
            </w:r>
          </w:p>
          <w:p w14:paraId="3A64494D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Caratteristiche dei web service SOAP e REST.</w:t>
            </w:r>
          </w:p>
        </w:tc>
      </w:tr>
      <w:tr w:rsidR="00820921" w14:paraId="6AB7A71A" w14:textId="77777777">
        <w:trPr>
          <w:trHeight w:val="498"/>
        </w:trPr>
        <w:tc>
          <w:tcPr>
            <w:tcW w:w="2285" w:type="dxa"/>
          </w:tcPr>
          <w:p w14:paraId="6D1F90EE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ABILITA'</w:t>
            </w:r>
          </w:p>
        </w:tc>
        <w:tc>
          <w:tcPr>
            <w:tcW w:w="7365" w:type="dxa"/>
          </w:tcPr>
          <w:p w14:paraId="6F07D905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Scegliere i servizi per la realizzazione di applicazioni distribuite.</w:t>
            </w:r>
          </w:p>
          <w:p w14:paraId="1B1D77A6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Distinguere i tipi di web service e scegliere il più idoneo.</w:t>
            </w:r>
          </w:p>
          <w:p w14:paraId="5483E542" w14:textId="77777777" w:rsidR="00820921" w:rsidRDefault="00000000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Definire e realizzare servizi.</w:t>
            </w:r>
          </w:p>
          <w:p w14:paraId="62FEF987" w14:textId="77777777" w:rsidR="00820921" w:rsidRDefault="00820921">
            <w:pPr>
              <w:ind w:left="60" w:right="1"/>
              <w:rPr>
                <w:rFonts w:ascii="Arial MT" w:eastAsia="Arial MT" w:hAnsi="Arial MT" w:cs="Arial MT"/>
                <w:sz w:val="20"/>
                <w:szCs w:val="20"/>
              </w:rPr>
            </w:pPr>
          </w:p>
        </w:tc>
      </w:tr>
      <w:tr w:rsidR="00820921" w14:paraId="5AC2CAB5" w14:textId="77777777">
        <w:trPr>
          <w:trHeight w:val="498"/>
        </w:trPr>
        <w:tc>
          <w:tcPr>
            <w:tcW w:w="2285" w:type="dxa"/>
          </w:tcPr>
          <w:p w14:paraId="22928257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UNITA’ DIDATTICHE</w:t>
            </w:r>
          </w:p>
        </w:tc>
        <w:tc>
          <w:tcPr>
            <w:tcW w:w="7365" w:type="dxa"/>
          </w:tcPr>
          <w:p w14:paraId="699EFAAD" w14:textId="77777777" w:rsidR="0082092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I sistemi distribuiti;</w:t>
            </w:r>
          </w:p>
          <w:p w14:paraId="1303AC19" w14:textId="77777777" w:rsidR="0082092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Le architetture orientate ai servizi;</w:t>
            </w:r>
          </w:p>
          <w:p w14:paraId="0EEDE81E" w14:textId="77777777" w:rsidR="0082092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I web service;</w:t>
            </w:r>
          </w:p>
          <w:p w14:paraId="57EE80BE" w14:textId="075EC93C" w:rsidR="00820921" w:rsidRDefault="001407D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Il protocollo http;</w:t>
            </w:r>
          </w:p>
          <w:p w14:paraId="3B6CAAF5" w14:textId="68FFD362" w:rsidR="00820921" w:rsidRDefault="00C0336A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I web service SOAP;</w:t>
            </w:r>
          </w:p>
          <w:p w14:paraId="52E740DC" w14:textId="469FC0E7" w:rsidR="0082092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I web service </w:t>
            </w:r>
            <w:r w:rsidR="00C0336A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REST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0CB0192F" w14:textId="5FCA2AC6" w:rsidR="00820921" w:rsidRDefault="008C564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I formati MIME: xml e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json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</w:tc>
      </w:tr>
      <w:tr w:rsidR="00820921" w:rsidRPr="009D5454" w14:paraId="60B8FF11" w14:textId="77777777">
        <w:trPr>
          <w:trHeight w:val="498"/>
        </w:trPr>
        <w:tc>
          <w:tcPr>
            <w:tcW w:w="2285" w:type="dxa"/>
          </w:tcPr>
          <w:p w14:paraId="7DE76927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ATTIVITA’ DI LABORATORIO</w:t>
            </w:r>
          </w:p>
        </w:tc>
        <w:tc>
          <w:tcPr>
            <w:tcW w:w="7365" w:type="dxa"/>
          </w:tcPr>
          <w:p w14:paraId="31B9F07C" w14:textId="50BAE573" w:rsidR="0082092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Sviluppo di un web service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restful</w:t>
            </w:r>
            <w:proofErr w:type="spellEnd"/>
            <w:r w:rsidR="002B5880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in </w:t>
            </w:r>
            <w:proofErr w:type="spellStart"/>
            <w:r w:rsidR="0051554B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php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454B8D81" w14:textId="23F69CFF" w:rsidR="00820921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Utilizzo di web service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rest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in </w:t>
            </w:r>
            <w:proofErr w:type="spellStart"/>
            <w:r w:rsidR="0051554B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php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1D0EED79" w14:textId="55E96D3F" w:rsidR="00BA6311" w:rsidRPr="009D5454" w:rsidRDefault="00BA631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</w:pPr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 xml:space="preserve">Test </w:t>
            </w:r>
            <w:proofErr w:type="spellStart"/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>dei</w:t>
            </w:r>
            <w:proofErr w:type="spellEnd"/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 xml:space="preserve"> web services </w:t>
            </w:r>
            <w:proofErr w:type="spellStart"/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>mediante</w:t>
            </w:r>
            <w:proofErr w:type="spellEnd"/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>libreria</w:t>
            </w:r>
            <w:proofErr w:type="spellEnd"/>
            <w:r w:rsidRPr="009D5454">
              <w:rPr>
                <w:rFonts w:ascii="Arial MT" w:eastAsia="Arial MT" w:hAnsi="Arial MT" w:cs="Arial MT"/>
                <w:color w:val="000000"/>
                <w:sz w:val="20"/>
                <w:szCs w:val="20"/>
                <w:lang w:val="en-US"/>
              </w:rPr>
              <w:t xml:space="preserve"> Python requests;</w:t>
            </w:r>
          </w:p>
        </w:tc>
      </w:tr>
    </w:tbl>
    <w:p w14:paraId="341E0D49" w14:textId="77777777" w:rsidR="00820921" w:rsidRPr="009D5454" w:rsidRDefault="00820921">
      <w:pPr>
        <w:rPr>
          <w:rFonts w:ascii="Arial MT" w:eastAsia="Arial MT" w:hAnsi="Arial MT" w:cs="Arial MT"/>
          <w:sz w:val="20"/>
          <w:szCs w:val="20"/>
          <w:lang w:val="en-US"/>
        </w:rPr>
      </w:pPr>
    </w:p>
    <w:p w14:paraId="49BB28C8" w14:textId="77777777" w:rsidR="00820921" w:rsidRPr="009D5454" w:rsidRDefault="00820921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05BC6593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11C77E32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334BDF04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15B2B5EB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1C7EDE4B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2CA53151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36077903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1DD3CC68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2411C70A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7A08B19C" w14:textId="77777777" w:rsidR="00AF008C" w:rsidRPr="009D5454" w:rsidRDefault="00AF008C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28D49FB3" w14:textId="77777777" w:rsidR="00AF008C" w:rsidRPr="009D5454" w:rsidRDefault="00AF008C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020C7083" w14:textId="77777777" w:rsidR="00AF008C" w:rsidRPr="009D5454" w:rsidRDefault="00AF008C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1A39CD60" w14:textId="77777777" w:rsidR="00AF008C" w:rsidRPr="009D5454" w:rsidRDefault="00AF008C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2F972561" w14:textId="77777777" w:rsidR="00AF008C" w:rsidRPr="009D5454" w:rsidRDefault="00AF008C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7774D547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6B706262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p w14:paraId="0201D334" w14:textId="77777777" w:rsidR="00A4413E" w:rsidRPr="009D5454" w:rsidRDefault="00A4413E">
      <w:pPr>
        <w:spacing w:before="7"/>
        <w:rPr>
          <w:rFonts w:ascii="Arial" w:eastAsia="Arial" w:hAnsi="Arial" w:cs="Arial"/>
          <w:i/>
          <w:sz w:val="19"/>
          <w:szCs w:val="19"/>
          <w:lang w:val="en-US"/>
        </w:rPr>
      </w:pPr>
    </w:p>
    <w:tbl>
      <w:tblPr>
        <w:tblStyle w:val="afa"/>
        <w:tblW w:w="9650" w:type="dxa"/>
        <w:tblInd w:w="1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5"/>
        <w:gridCol w:w="7365"/>
      </w:tblGrid>
      <w:tr w:rsidR="00820921" w14:paraId="4BD2F728" w14:textId="77777777">
        <w:trPr>
          <w:trHeight w:val="338"/>
        </w:trPr>
        <w:tc>
          <w:tcPr>
            <w:tcW w:w="2285" w:type="dxa"/>
          </w:tcPr>
          <w:p w14:paraId="2C186463" w14:textId="3379F6BE" w:rsidR="00820921" w:rsidRDefault="00000000">
            <w:pPr>
              <w:spacing w:before="45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MODULO </w:t>
            </w:r>
            <w:r w:rsidR="00FA197F">
              <w:rPr>
                <w:rFonts w:ascii="Arial MT" w:eastAsia="Arial MT" w:hAnsi="Arial MT" w:cs="Arial MT"/>
                <w:sz w:val="20"/>
                <w:szCs w:val="20"/>
              </w:rPr>
              <w:t>2</w:t>
            </w:r>
          </w:p>
        </w:tc>
        <w:tc>
          <w:tcPr>
            <w:tcW w:w="7365" w:type="dxa"/>
          </w:tcPr>
          <w:p w14:paraId="3ECFFABD" w14:textId="77777777" w:rsidR="00820921" w:rsidRDefault="00000000">
            <w:pPr>
              <w:spacing w:before="47"/>
              <w:ind w:left="60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APPLICAZIONI JAVA PER LA COMUNICAZIONE IN RETE</w:t>
            </w:r>
          </w:p>
        </w:tc>
      </w:tr>
      <w:tr w:rsidR="00820921" w14:paraId="34B85E91" w14:textId="77777777">
        <w:trPr>
          <w:trHeight w:val="794"/>
        </w:trPr>
        <w:tc>
          <w:tcPr>
            <w:tcW w:w="2285" w:type="dxa"/>
          </w:tcPr>
          <w:p w14:paraId="776092D8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COMPETENZE</w:t>
            </w:r>
          </w:p>
        </w:tc>
        <w:tc>
          <w:tcPr>
            <w:tcW w:w="7365" w:type="dxa"/>
          </w:tcPr>
          <w:p w14:paraId="4EEE5617" w14:textId="7891B702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Realizzare un server TCP</w:t>
            </w:r>
            <w:r w:rsidR="003D2824">
              <w:rPr>
                <w:rFonts w:ascii="Arial MT" w:eastAsia="Arial MT" w:hAnsi="Arial MT" w:cs="Arial MT"/>
                <w:sz w:val="20"/>
                <w:szCs w:val="20"/>
              </w:rPr>
              <w:t xml:space="preserve">/UDP 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>in Java.</w:t>
            </w:r>
          </w:p>
          <w:p w14:paraId="2869804E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Realizzare applicazioni per testare il funzionamento di una rete.</w:t>
            </w:r>
          </w:p>
          <w:p w14:paraId="726C02E7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Realizzare applicazioni per la comunicazione tra browser e server.</w:t>
            </w:r>
          </w:p>
        </w:tc>
      </w:tr>
      <w:tr w:rsidR="00820921" w14:paraId="36E6BA77" w14:textId="77777777">
        <w:trPr>
          <w:trHeight w:val="499"/>
        </w:trPr>
        <w:tc>
          <w:tcPr>
            <w:tcW w:w="2285" w:type="dxa"/>
          </w:tcPr>
          <w:p w14:paraId="2010A3E4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CONOSCENZE</w:t>
            </w:r>
          </w:p>
        </w:tc>
        <w:tc>
          <w:tcPr>
            <w:tcW w:w="7365" w:type="dxa"/>
          </w:tcPr>
          <w:p w14:paraId="396C12AF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Protocolli di rete TCP e UDP. </w:t>
            </w:r>
          </w:p>
          <w:p w14:paraId="0215878A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Modello di comunicazione client/server.</w:t>
            </w:r>
          </w:p>
          <w:p w14:paraId="0EFD62F2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Le classi per la gestione dei </w:t>
            </w:r>
            <w:proofErr w:type="spellStart"/>
            <w:r>
              <w:rPr>
                <w:rFonts w:ascii="Arial MT" w:eastAsia="Arial MT" w:hAnsi="Arial MT" w:cs="Arial MT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in Java. </w:t>
            </w:r>
          </w:p>
          <w:p w14:paraId="29C99F08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Le classi per la gestione dei Web </w:t>
            </w:r>
            <w:proofErr w:type="spellStart"/>
            <w:r>
              <w:rPr>
                <w:rFonts w:ascii="Arial MT" w:eastAsia="Arial MT" w:hAnsi="Arial MT" w:cs="Arial MT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in Java.</w:t>
            </w:r>
          </w:p>
        </w:tc>
      </w:tr>
      <w:tr w:rsidR="00820921" w14:paraId="12FA5367" w14:textId="77777777">
        <w:trPr>
          <w:trHeight w:val="566"/>
        </w:trPr>
        <w:tc>
          <w:tcPr>
            <w:tcW w:w="2285" w:type="dxa"/>
          </w:tcPr>
          <w:p w14:paraId="4C8C48C9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ABILITA'</w:t>
            </w:r>
          </w:p>
        </w:tc>
        <w:tc>
          <w:tcPr>
            <w:tcW w:w="7365" w:type="dxa"/>
          </w:tcPr>
          <w:p w14:paraId="3182D3C1" w14:textId="77777777" w:rsidR="003D2824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Effettuare connessioni TCP e UDP. </w:t>
            </w:r>
          </w:p>
          <w:p w14:paraId="3CD133E4" w14:textId="0926D33F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Progettare applicazioni client/server.</w:t>
            </w:r>
          </w:p>
          <w:p w14:paraId="40C088BF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Utilizzo dei </w:t>
            </w:r>
            <w:proofErr w:type="spellStart"/>
            <w:r>
              <w:rPr>
                <w:rFonts w:ascii="Arial MT" w:eastAsia="Arial MT" w:hAnsi="Arial MT" w:cs="Arial MT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in Java.</w:t>
            </w:r>
          </w:p>
          <w:p w14:paraId="354AD5D6" w14:textId="77777777" w:rsidR="00820921" w:rsidRDefault="00000000">
            <w:pPr>
              <w:spacing w:line="227" w:lineRule="auto"/>
              <w:ind w:left="60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Utilizzo dei Web </w:t>
            </w:r>
            <w:proofErr w:type="spellStart"/>
            <w:r>
              <w:rPr>
                <w:rFonts w:ascii="Arial MT" w:eastAsia="Arial MT" w:hAnsi="Arial MT" w:cs="Arial MT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in Java.</w:t>
            </w:r>
          </w:p>
        </w:tc>
      </w:tr>
      <w:tr w:rsidR="00820921" w14:paraId="03C955ED" w14:textId="77777777">
        <w:trPr>
          <w:trHeight w:val="643"/>
        </w:trPr>
        <w:tc>
          <w:tcPr>
            <w:tcW w:w="2285" w:type="dxa"/>
          </w:tcPr>
          <w:p w14:paraId="285E5609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UNITA’ DIDATTICHE</w:t>
            </w:r>
          </w:p>
        </w:tc>
        <w:tc>
          <w:tcPr>
            <w:tcW w:w="7365" w:type="dxa"/>
          </w:tcPr>
          <w:p w14:paraId="461752EA" w14:textId="77777777" w:rsidR="0082092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e i protocolli per la comunicazione di rete;</w:t>
            </w:r>
          </w:p>
          <w:p w14:paraId="07D4A4F7" w14:textId="77777777" w:rsidR="0082092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La connessione tramite i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</w:tc>
      </w:tr>
      <w:tr w:rsidR="00820921" w14:paraId="3616E0D8" w14:textId="77777777">
        <w:trPr>
          <w:trHeight w:val="851"/>
        </w:trPr>
        <w:tc>
          <w:tcPr>
            <w:tcW w:w="2285" w:type="dxa"/>
          </w:tcPr>
          <w:p w14:paraId="5DF20F6E" w14:textId="77777777" w:rsidR="00820921" w:rsidRDefault="00000000">
            <w:pPr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ATTIVITA’ DI LABORATORIO</w:t>
            </w:r>
          </w:p>
        </w:tc>
        <w:tc>
          <w:tcPr>
            <w:tcW w:w="7365" w:type="dxa"/>
          </w:tcPr>
          <w:p w14:paraId="2A46E0DB" w14:textId="77777777" w:rsidR="0082092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Applicazioni per la comunicazione in rete: download HTTP con TCP La comunicazione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socket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: la chat;</w:t>
            </w:r>
          </w:p>
          <w:p w14:paraId="7C2CE8A1" w14:textId="77777777" w:rsidR="00820921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Applicazioni per la comunicazione in rete: realizzare una chat UDP;</w:t>
            </w:r>
          </w:p>
          <w:p w14:paraId="61E555BB" w14:textId="55C1E1B7" w:rsidR="00820921" w:rsidRDefault="00820921" w:rsidP="003D28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color w:val="20201E"/>
                <w:sz w:val="18"/>
                <w:szCs w:val="18"/>
              </w:rPr>
            </w:pPr>
          </w:p>
        </w:tc>
      </w:tr>
    </w:tbl>
    <w:p w14:paraId="29771F8A" w14:textId="77777777" w:rsidR="00820921" w:rsidRDefault="00820921">
      <w:pPr>
        <w:rPr>
          <w:rFonts w:ascii="Arial" w:eastAsia="Arial" w:hAnsi="Arial" w:cs="Arial"/>
          <w:i/>
          <w:sz w:val="12"/>
          <w:szCs w:val="12"/>
        </w:rPr>
      </w:pPr>
    </w:p>
    <w:tbl>
      <w:tblPr>
        <w:tblStyle w:val="afb"/>
        <w:tblW w:w="9650" w:type="dxa"/>
        <w:tblInd w:w="1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5"/>
        <w:gridCol w:w="7365"/>
      </w:tblGrid>
      <w:tr w:rsidR="00820921" w14:paraId="7D89B043" w14:textId="77777777">
        <w:trPr>
          <w:trHeight w:val="338"/>
        </w:trPr>
        <w:tc>
          <w:tcPr>
            <w:tcW w:w="2285" w:type="dxa"/>
          </w:tcPr>
          <w:p w14:paraId="5A01C640" w14:textId="19610F9C" w:rsidR="00820921" w:rsidRDefault="00000000">
            <w:pPr>
              <w:spacing w:before="45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MODULO </w:t>
            </w:r>
            <w:r w:rsidR="00FA197F">
              <w:rPr>
                <w:rFonts w:ascii="Arial MT" w:eastAsia="Arial MT" w:hAnsi="Arial MT" w:cs="Arial MT"/>
                <w:sz w:val="20"/>
                <w:szCs w:val="20"/>
              </w:rPr>
              <w:t>3</w:t>
            </w:r>
          </w:p>
        </w:tc>
        <w:tc>
          <w:tcPr>
            <w:tcW w:w="7365" w:type="dxa"/>
          </w:tcPr>
          <w:p w14:paraId="111F6C48" w14:textId="4AE435C3" w:rsidR="00820921" w:rsidRDefault="00000000">
            <w:pPr>
              <w:spacing w:before="47"/>
              <w:ind w:left="60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APPLICAZIONI </w:t>
            </w:r>
            <w:r w:rsidR="003D2824">
              <w:rPr>
                <w:rFonts w:ascii="Arial" w:eastAsia="Arial" w:hAnsi="Arial" w:cs="Arial"/>
                <w:b/>
                <w:sz w:val="20"/>
                <w:szCs w:val="20"/>
              </w:rPr>
              <w:t>CLIENT/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SERVER </w:t>
            </w:r>
            <w:r w:rsidR="001407D3">
              <w:rPr>
                <w:rFonts w:ascii="Arial" w:eastAsia="Arial" w:hAnsi="Arial" w:cs="Arial"/>
                <w:b/>
                <w:sz w:val="20"/>
                <w:szCs w:val="20"/>
              </w:rPr>
              <w:t>CON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AJAX</w:t>
            </w:r>
          </w:p>
        </w:tc>
      </w:tr>
      <w:tr w:rsidR="00820921" w14:paraId="0B49F8F5" w14:textId="77777777">
        <w:trPr>
          <w:trHeight w:val="794"/>
        </w:trPr>
        <w:tc>
          <w:tcPr>
            <w:tcW w:w="2285" w:type="dxa"/>
          </w:tcPr>
          <w:p w14:paraId="263BFDB1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COMPETENZE</w:t>
            </w:r>
          </w:p>
        </w:tc>
        <w:tc>
          <w:tcPr>
            <w:tcW w:w="7365" w:type="dxa"/>
          </w:tcPr>
          <w:p w14:paraId="08842CB6" w14:textId="10B33DFB" w:rsidR="001407D3" w:rsidRPr="001407D3" w:rsidRDefault="001407D3">
            <w:pPr>
              <w:widowControl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Sviluppare applicazioni web interattive e dinamiche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5F2A224A" w14:textId="1D3FE319" w:rsidR="00820921" w:rsidRPr="001407D3" w:rsidRDefault="001407D3">
            <w:pPr>
              <w:widowControl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Comunicare con i server web in modo asincrono</w:t>
            </w:r>
            <w:r w:rsidR="003D2824"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31A96CE1" w14:textId="67DD5C64" w:rsidR="00820921" w:rsidRDefault="001407D3">
            <w:pPr>
              <w:widowControl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Gestire risposte asincrone dal server e aggiornare dinamicamente il contenuto della pagina web</w:t>
            </w:r>
            <w:r w:rsidR="003D2824"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4BC2CD47" w14:textId="70DF7AC0" w:rsidR="00820921" w:rsidRPr="001407D3" w:rsidRDefault="001407D3">
            <w:pPr>
              <w:widowControl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Scrivere script PHP per elaborare le richieste AJAX sul lato server e restituire dati al client;</w:t>
            </w:r>
          </w:p>
        </w:tc>
      </w:tr>
      <w:tr w:rsidR="00820921" w14:paraId="001D02DC" w14:textId="77777777">
        <w:trPr>
          <w:trHeight w:val="499"/>
        </w:trPr>
        <w:tc>
          <w:tcPr>
            <w:tcW w:w="2285" w:type="dxa"/>
          </w:tcPr>
          <w:p w14:paraId="2FE09284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CONOSCENZE</w:t>
            </w:r>
          </w:p>
        </w:tc>
        <w:tc>
          <w:tcPr>
            <w:tcW w:w="7365" w:type="dxa"/>
          </w:tcPr>
          <w:p w14:paraId="4E8B7DD1" w14:textId="0256E91A" w:rsidR="001407D3" w:rsidRPr="001407D3" w:rsidRDefault="001407D3" w:rsidP="001407D3">
            <w:pPr>
              <w:widowControl/>
              <w:rPr>
                <w:rFonts w:ascii="Arial MT" w:eastAsia="Arial MT" w:hAnsi="Arial MT" w:cs="Arial MT"/>
                <w:color w:val="000000"/>
              </w:rPr>
            </w:pP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Comprensione dei principi di base di AJAX, inclusi </w:t>
            </w:r>
            <w:proofErr w:type="spellStart"/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XMLHttpRequest</w:t>
            </w:r>
            <w:proofErr w:type="spellEnd"/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(XHR), </w:t>
            </w:r>
            <w:r w:rsidR="00C363D8" w:rsidRPr="00C363D8">
              <w:rPr>
                <w:rFonts w:ascii="Arial MT" w:eastAsia="Arial MT" w:hAnsi="Arial MT" w:cs="Arial MT"/>
                <w:color w:val="000000"/>
              </w:rPr>
              <w:t>Fetch API</w:t>
            </w: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, e manipolazione del DOM.</w:t>
            </w:r>
          </w:p>
          <w:p w14:paraId="1D11530D" w14:textId="25E66D1F" w:rsidR="00820921" w:rsidRPr="00C363D8" w:rsidRDefault="001407D3">
            <w:pPr>
              <w:widowControl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1407D3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Conoscenza delle tecnologie correlate come HTML, CSS e JavaScript, necessarie per implementare AJAX efficacemente</w:t>
            </w:r>
            <w:r w:rsidR="00C363D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br/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>Comprensione dei principi di base di JavaScript e PHP</w:t>
            </w:r>
            <w:r w:rsidR="003D2824">
              <w:rPr>
                <w:rFonts w:ascii="Arial MT" w:eastAsia="Arial MT" w:hAnsi="Arial MT" w:cs="Arial MT"/>
                <w:sz w:val="20"/>
                <w:szCs w:val="20"/>
              </w:rPr>
              <w:t>;</w:t>
            </w:r>
          </w:p>
          <w:p w14:paraId="2A725B15" w14:textId="549A0F81" w:rsidR="00820921" w:rsidRDefault="00000000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Apprendere il ruolo del Web server</w:t>
            </w:r>
            <w:r w:rsidR="003D2824">
              <w:rPr>
                <w:rFonts w:ascii="Arial MT" w:eastAsia="Arial MT" w:hAnsi="Arial MT" w:cs="Arial MT"/>
                <w:sz w:val="20"/>
                <w:szCs w:val="20"/>
              </w:rPr>
              <w:t>;</w:t>
            </w:r>
          </w:p>
        </w:tc>
      </w:tr>
      <w:tr w:rsidR="00820921" w14:paraId="4DED392A" w14:textId="77777777">
        <w:trPr>
          <w:trHeight w:val="566"/>
        </w:trPr>
        <w:tc>
          <w:tcPr>
            <w:tcW w:w="2285" w:type="dxa"/>
          </w:tcPr>
          <w:p w14:paraId="7403574F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ABILITA'</w:t>
            </w:r>
          </w:p>
        </w:tc>
        <w:tc>
          <w:tcPr>
            <w:tcW w:w="7365" w:type="dxa"/>
          </w:tcPr>
          <w:p w14:paraId="5BA8934D" w14:textId="4DC56A9D" w:rsidR="00C363D8" w:rsidRPr="00C363D8" w:rsidRDefault="00C363D8" w:rsidP="00C363D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S</w:t>
            </w:r>
            <w:r w:rsidRPr="00C363D8">
              <w:rPr>
                <w:rFonts w:ascii="Arial MT" w:eastAsia="Arial MT" w:hAnsi="Arial MT" w:cs="Arial MT"/>
                <w:sz w:val="20"/>
                <w:szCs w:val="20"/>
              </w:rPr>
              <w:t xml:space="preserve">crivere codice JavaScript per gestire richieste </w:t>
            </w:r>
            <w:proofErr w:type="gramStart"/>
            <w:r w:rsidRPr="00C363D8">
              <w:rPr>
                <w:rFonts w:ascii="Arial MT" w:eastAsia="Arial MT" w:hAnsi="Arial MT" w:cs="Arial MT"/>
                <w:sz w:val="20"/>
                <w:szCs w:val="20"/>
              </w:rPr>
              <w:t xml:space="preserve">AJAX 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>;</w:t>
            </w:r>
            <w:proofErr w:type="gramEnd"/>
          </w:p>
          <w:p w14:paraId="6D27E961" w14:textId="3E6D2FE4" w:rsidR="00C363D8" w:rsidRDefault="00C363D8" w:rsidP="00C363D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U</w:t>
            </w:r>
            <w:r w:rsidRPr="00C363D8">
              <w:rPr>
                <w:rFonts w:ascii="Arial MT" w:eastAsia="Arial MT" w:hAnsi="Arial MT" w:cs="Arial MT"/>
                <w:sz w:val="20"/>
                <w:szCs w:val="20"/>
              </w:rPr>
              <w:t>tilizzo degli strumenti di sviluppo del browser per il debug e il monitoraggio delle richieste AJAX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>;</w:t>
            </w:r>
          </w:p>
          <w:p w14:paraId="39069A13" w14:textId="7D960B54" w:rsidR="00C363D8" w:rsidRPr="00C363D8" w:rsidRDefault="00C363D8" w:rsidP="00C363D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S</w:t>
            </w:r>
            <w:r w:rsidRPr="00C363D8">
              <w:rPr>
                <w:rFonts w:ascii="Arial MT" w:eastAsia="Arial MT" w:hAnsi="Arial MT" w:cs="Arial MT"/>
                <w:sz w:val="20"/>
                <w:szCs w:val="20"/>
              </w:rPr>
              <w:t>crivere script PHP per gestire le richieste AJAX sul lato server e restituire dati al client in un formato appropriato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: </w:t>
            </w:r>
            <w:r w:rsidRPr="00C363D8">
              <w:rPr>
                <w:rFonts w:ascii="Arial MT" w:eastAsia="Arial MT" w:hAnsi="Arial MT" w:cs="Arial MT"/>
                <w:sz w:val="20"/>
                <w:szCs w:val="20"/>
              </w:rPr>
              <w:t>JSON o XML.</w:t>
            </w:r>
          </w:p>
          <w:p w14:paraId="43EA3168" w14:textId="3D9B00E4" w:rsidR="00C363D8" w:rsidRPr="00C363D8" w:rsidRDefault="00C363D8" w:rsidP="00C363D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P</w:t>
            </w:r>
            <w:r w:rsidRPr="00C363D8">
              <w:rPr>
                <w:rFonts w:ascii="Arial MT" w:eastAsia="Arial MT" w:hAnsi="Arial MT" w:cs="Arial MT"/>
                <w:sz w:val="20"/>
                <w:szCs w:val="20"/>
              </w:rPr>
              <w:t>rogettare e sviluppare interfacce utente reattive e intuitive che sfruttano le potenzialità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>;</w:t>
            </w:r>
          </w:p>
          <w:p w14:paraId="626EC0F4" w14:textId="0A8CEE8F" w:rsidR="00820921" w:rsidRPr="003D2824" w:rsidRDefault="00820921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</w:p>
        </w:tc>
      </w:tr>
    </w:tbl>
    <w:tbl>
      <w:tblPr>
        <w:tblStyle w:val="afc"/>
        <w:tblW w:w="9650" w:type="dxa"/>
        <w:tblInd w:w="1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5"/>
        <w:gridCol w:w="7365"/>
      </w:tblGrid>
      <w:tr w:rsidR="00820921" w14:paraId="4C4D1C67" w14:textId="77777777" w:rsidTr="00C0336A">
        <w:trPr>
          <w:trHeight w:val="806"/>
        </w:trPr>
        <w:tc>
          <w:tcPr>
            <w:tcW w:w="2285" w:type="dxa"/>
          </w:tcPr>
          <w:p w14:paraId="2415C905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UNITA’ DIDATTICHE</w:t>
            </w:r>
          </w:p>
        </w:tc>
        <w:tc>
          <w:tcPr>
            <w:tcW w:w="7365" w:type="dxa"/>
          </w:tcPr>
          <w:p w14:paraId="72CD8FBE" w14:textId="6312B358" w:rsidR="00820921" w:rsidRDefault="00C363D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</w:t>
            </w:r>
            <w:r w:rsidRPr="00C363D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oncetti di base di JavaScript e la manipolazione del DOM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19DD8C74" w14:textId="77777777" w:rsidR="00703151" w:rsidRDefault="00C363D8" w:rsidP="00C363D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C363D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Concetti di base di PHP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28ADF28E" w14:textId="2FEF69C9" w:rsidR="00C363D8" w:rsidRDefault="00703151" w:rsidP="00C363D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</w:t>
            </w:r>
            <w:r w:rsidRPr="00ED3FEC">
              <w:rPr>
                <w:rFonts w:ascii="Arial MT" w:eastAsia="Arial MT" w:hAnsi="Arial MT" w:cs="Arial MT"/>
                <w:sz w:val="20"/>
                <w:szCs w:val="20"/>
              </w:rPr>
              <w:t>oncetti fondamentali di AJAX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>:</w:t>
            </w:r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Segoe UI" w:hAnsi="Segoe UI" w:cs="Segoe UI"/>
                <w:color w:val="0D0D0D"/>
                <w:shd w:val="clear" w:color="auto" w:fill="FFFFFF"/>
              </w:rPr>
              <w:t>XMLHttpRequest</w:t>
            </w:r>
            <w:proofErr w:type="spellEnd"/>
            <w:r>
              <w:rPr>
                <w:rFonts w:ascii="Segoe UI" w:hAnsi="Segoe UI" w:cs="Segoe UI"/>
                <w:color w:val="0D0D0D"/>
                <w:shd w:val="clear" w:color="auto" w:fill="FFFFFF"/>
              </w:rPr>
              <w:t xml:space="preserve"> (XHR) e Fetch</w:t>
            </w:r>
            <w:r w:rsidR="00A0304A">
              <w:rPr>
                <w:rFonts w:ascii="Segoe UI" w:hAnsi="Segoe UI" w:cs="Segoe UI"/>
                <w:color w:val="0D0D0D"/>
                <w:shd w:val="clear" w:color="auto" w:fill="FFFFFF"/>
              </w:rPr>
              <w:t>;</w:t>
            </w:r>
          </w:p>
          <w:p w14:paraId="6E4C3478" w14:textId="343EFF23" w:rsidR="00C363D8" w:rsidRPr="00C363D8" w:rsidRDefault="00C363D8" w:rsidP="00C363D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G</w:t>
            </w:r>
            <w:r w:rsidRPr="00C363D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estione delle richieste AJAX lato server utilizzando PHP:</w:t>
            </w:r>
          </w:p>
          <w:p w14:paraId="3603D69D" w14:textId="77777777" w:rsidR="0082092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La connessione al database MySQL;</w:t>
            </w:r>
          </w:p>
        </w:tc>
      </w:tr>
      <w:tr w:rsidR="00820921" w14:paraId="347E900C" w14:textId="77777777" w:rsidTr="00A0304A">
        <w:trPr>
          <w:trHeight w:val="763"/>
        </w:trPr>
        <w:tc>
          <w:tcPr>
            <w:tcW w:w="2285" w:type="dxa"/>
          </w:tcPr>
          <w:p w14:paraId="45476D51" w14:textId="77777777" w:rsidR="00820921" w:rsidRDefault="00000000">
            <w:pPr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ATTIVITA’ DI LABORATORIO</w:t>
            </w:r>
          </w:p>
        </w:tc>
        <w:tc>
          <w:tcPr>
            <w:tcW w:w="7365" w:type="dxa"/>
          </w:tcPr>
          <w:p w14:paraId="6039845B" w14:textId="192B3039" w:rsidR="0082092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Installazione </w:t>
            </w:r>
            <w:r w:rsidR="008C564D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e configurazione </w:t>
            </w: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EasyPHP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e XAMPP;</w:t>
            </w:r>
          </w:p>
          <w:p w14:paraId="19977F49" w14:textId="77777777" w:rsidR="00820921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Utilizzo di AJAX nella interrogazione di database MySQL;</w:t>
            </w:r>
          </w:p>
          <w:p w14:paraId="0BC58B52" w14:textId="33E6FC88" w:rsidR="00820921" w:rsidRDefault="003D282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3D2824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Operazioni CRUD con MySQL e AJAX</w:t>
            </w:r>
          </w:p>
        </w:tc>
      </w:tr>
    </w:tbl>
    <w:p w14:paraId="7668EC3B" w14:textId="77777777" w:rsidR="00820921" w:rsidRDefault="00820921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573F6442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3F01AEF9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76AB5166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3C29E33E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42512C73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3D70A2B4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23AF3034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2B3F8FA7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27892BD3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77BCF7A0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4126E2D1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002D8215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0339B5F2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6DBC2ECB" w14:textId="77777777" w:rsidR="00A4413E" w:rsidRDefault="00A4413E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p w14:paraId="72E261B4" w14:textId="77777777" w:rsidR="00BA6311" w:rsidRDefault="00BA6311">
      <w:pPr>
        <w:spacing w:before="9"/>
        <w:rPr>
          <w:rFonts w:ascii="Arial" w:eastAsia="Arial" w:hAnsi="Arial" w:cs="Arial"/>
          <w:i/>
          <w:sz w:val="19"/>
          <w:szCs w:val="19"/>
        </w:rPr>
      </w:pPr>
    </w:p>
    <w:tbl>
      <w:tblPr>
        <w:tblStyle w:val="afd"/>
        <w:tblW w:w="9650" w:type="dxa"/>
        <w:tblInd w:w="1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5"/>
        <w:gridCol w:w="7365"/>
      </w:tblGrid>
      <w:tr w:rsidR="00820921" w14:paraId="6C208E3B" w14:textId="77777777">
        <w:trPr>
          <w:trHeight w:val="338"/>
        </w:trPr>
        <w:tc>
          <w:tcPr>
            <w:tcW w:w="2285" w:type="dxa"/>
          </w:tcPr>
          <w:p w14:paraId="74CD4003" w14:textId="22BA83C5" w:rsidR="00820921" w:rsidRDefault="00000000">
            <w:pPr>
              <w:spacing w:before="45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bookmarkStart w:id="1" w:name="_Hlk197985123"/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MODULO </w:t>
            </w:r>
            <w:r w:rsidR="00682541">
              <w:rPr>
                <w:rFonts w:ascii="Arial MT" w:eastAsia="Arial MT" w:hAnsi="Arial MT" w:cs="Arial MT"/>
                <w:sz w:val="20"/>
                <w:szCs w:val="20"/>
              </w:rPr>
              <w:t>4</w:t>
            </w:r>
          </w:p>
        </w:tc>
        <w:tc>
          <w:tcPr>
            <w:tcW w:w="7365" w:type="dxa"/>
          </w:tcPr>
          <w:p w14:paraId="011DB7CB" w14:textId="4873106E" w:rsidR="00820921" w:rsidRDefault="006D0F08">
            <w:pPr>
              <w:spacing w:before="47"/>
              <w:ind w:left="60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6D0F08">
              <w:rPr>
                <w:rFonts w:ascii="Arial" w:eastAsia="Arial" w:hAnsi="Arial" w:cs="Arial"/>
                <w:b/>
                <w:sz w:val="20"/>
                <w:szCs w:val="20"/>
              </w:rPr>
              <w:t>CYBERSECURITY</w:t>
            </w:r>
          </w:p>
        </w:tc>
      </w:tr>
      <w:tr w:rsidR="00820921" w14:paraId="708905F8" w14:textId="77777777">
        <w:trPr>
          <w:trHeight w:val="794"/>
        </w:trPr>
        <w:tc>
          <w:tcPr>
            <w:tcW w:w="2285" w:type="dxa"/>
          </w:tcPr>
          <w:p w14:paraId="37FD6313" w14:textId="77777777" w:rsidR="00820921" w:rsidRDefault="00000000">
            <w:pPr>
              <w:spacing w:line="228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COMPETENZE</w:t>
            </w:r>
          </w:p>
        </w:tc>
        <w:tc>
          <w:tcPr>
            <w:tcW w:w="7365" w:type="dxa"/>
          </w:tcPr>
          <w:p w14:paraId="70C3EA82" w14:textId="3F929292" w:rsidR="006D0F08" w:rsidRPr="006D0F08" w:rsidRDefault="006D0F08" w:rsidP="006D0F0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Essere in grado di distinguere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gli attacchi cyber e scegliere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le opportune strategie</w:t>
            </w:r>
          </w:p>
          <w:p w14:paraId="270866E1" w14:textId="77777777" w:rsidR="006D0F08" w:rsidRPr="006D0F08" w:rsidRDefault="006D0F08" w:rsidP="006D0F0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di difesa.</w:t>
            </w:r>
          </w:p>
          <w:p w14:paraId="72743E5A" w14:textId="7EE1F66C" w:rsidR="00820921" w:rsidRDefault="006D0F08" w:rsidP="006D0F0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Saper testare la sicurezza di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un sistema con strumenti come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gli analizzatori di traffico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e di protocolli.</w:t>
            </w:r>
          </w:p>
        </w:tc>
      </w:tr>
      <w:tr w:rsidR="00820921" w14:paraId="0200CE6A" w14:textId="77777777">
        <w:trPr>
          <w:trHeight w:val="496"/>
        </w:trPr>
        <w:tc>
          <w:tcPr>
            <w:tcW w:w="2285" w:type="dxa"/>
          </w:tcPr>
          <w:p w14:paraId="53B6DDEC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CONOSCENZE</w:t>
            </w:r>
          </w:p>
        </w:tc>
        <w:tc>
          <w:tcPr>
            <w:tcW w:w="7365" w:type="dxa"/>
          </w:tcPr>
          <w:p w14:paraId="4735AAB7" w14:textId="45663D6D" w:rsidR="006D0F08" w:rsidRPr="006D0F08" w:rsidRDefault="006D0F08" w:rsidP="006D0F08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Vantaggi e pericoli del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cyberspazio.</w:t>
            </w:r>
          </w:p>
          <w:p w14:paraId="70E30B04" w14:textId="77777777" w:rsidR="006D0F08" w:rsidRPr="006D0F08" w:rsidRDefault="006D0F08" w:rsidP="006D0F08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Big data.</w:t>
            </w:r>
          </w:p>
          <w:p w14:paraId="664F8378" w14:textId="474AF7FA" w:rsidR="006D0F08" w:rsidRPr="006D0F08" w:rsidRDefault="006D0F08" w:rsidP="006D0F08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I pilastri della sicurezza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informatica.</w:t>
            </w:r>
          </w:p>
          <w:p w14:paraId="2455934E" w14:textId="0FF71EE6" w:rsidR="00820921" w:rsidRDefault="006D0F08" w:rsidP="006D0F08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Tipi di attacchi informatici e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tecniche di difesa.</w:t>
            </w:r>
          </w:p>
        </w:tc>
      </w:tr>
      <w:tr w:rsidR="00820921" w14:paraId="29280C39" w14:textId="77777777">
        <w:trPr>
          <w:trHeight w:val="566"/>
        </w:trPr>
        <w:tc>
          <w:tcPr>
            <w:tcW w:w="2285" w:type="dxa"/>
          </w:tcPr>
          <w:p w14:paraId="73FB5906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ABILITA'</w:t>
            </w:r>
          </w:p>
        </w:tc>
        <w:tc>
          <w:tcPr>
            <w:tcW w:w="7365" w:type="dxa"/>
          </w:tcPr>
          <w:p w14:paraId="57313F37" w14:textId="3AD5FA4F" w:rsidR="006D0F08" w:rsidRPr="006D0F08" w:rsidRDefault="006D0F08" w:rsidP="006D0F0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Saper valutare i rischi per la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sicurezza di una rete.</w:t>
            </w:r>
          </w:p>
          <w:p w14:paraId="69C869C8" w14:textId="50568816" w:rsidR="006D0F08" w:rsidRPr="006D0F08" w:rsidRDefault="006D0F08" w:rsidP="006D0F0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Riconoscere i crimini informatici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e le possibili minacce.</w:t>
            </w:r>
          </w:p>
          <w:p w14:paraId="4805FF82" w14:textId="45708413" w:rsidR="00820921" w:rsidRDefault="006D0F08" w:rsidP="006D0F08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Individuare le vulnerabilità</w:t>
            </w: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 </w:t>
            </w:r>
            <w:proofErr w:type="spellStart"/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>legate</w:t>
            </w:r>
            <w:proofErr w:type="spellEnd"/>
            <w:r w:rsidRPr="006D0F08">
              <w:rPr>
                <w:rFonts w:ascii="Arial MT" w:eastAsia="Arial MT" w:hAnsi="Arial MT" w:cs="Arial MT"/>
                <w:sz w:val="20"/>
                <w:szCs w:val="20"/>
              </w:rPr>
              <w:t xml:space="preserve"> al fattore umano.</w:t>
            </w:r>
          </w:p>
        </w:tc>
      </w:tr>
      <w:tr w:rsidR="00820921" w14:paraId="53B62D9D" w14:textId="77777777" w:rsidTr="003A7FFB">
        <w:trPr>
          <w:trHeight w:val="986"/>
        </w:trPr>
        <w:tc>
          <w:tcPr>
            <w:tcW w:w="2285" w:type="dxa"/>
          </w:tcPr>
          <w:p w14:paraId="0069B310" w14:textId="77777777" w:rsidR="00820921" w:rsidRDefault="00000000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UNITA’ DIDATTICHE</w:t>
            </w:r>
          </w:p>
        </w:tc>
        <w:tc>
          <w:tcPr>
            <w:tcW w:w="7365" w:type="dxa"/>
          </w:tcPr>
          <w:p w14:paraId="7D187C7F" w14:textId="51D3FADA" w:rsidR="006D0F08" w:rsidRDefault="006D0F08" w:rsidP="00A2046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L'Open Source Intelligence (OSINT)</w:t>
            </w:r>
            <w:r w:rsidR="00682541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3F1F11A2" w14:textId="74DCB335" w:rsidR="006D0F08" w:rsidRDefault="006D0F08" w:rsidP="00A2046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Web Security</w:t>
            </w:r>
            <w:r w:rsidR="00682541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49967E82" w14:textId="77777777" w:rsidR="00820921" w:rsidRDefault="006D0F08" w:rsidP="00A2046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Crittografia moderna</w:t>
            </w:r>
            <w:r w:rsidR="00A2046D" w:rsidRPr="00A2046D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6867084C" w14:textId="78151E1C" w:rsidR="00CD3309" w:rsidRDefault="00CD3309" w:rsidP="00A2046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Netwok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security</w:t>
            </w:r>
          </w:p>
        </w:tc>
      </w:tr>
      <w:tr w:rsidR="00820921" w14:paraId="579EF150" w14:textId="77777777">
        <w:trPr>
          <w:trHeight w:val="702"/>
        </w:trPr>
        <w:tc>
          <w:tcPr>
            <w:tcW w:w="2285" w:type="dxa"/>
          </w:tcPr>
          <w:p w14:paraId="0F00D05B" w14:textId="77777777" w:rsidR="00820921" w:rsidRDefault="00000000">
            <w:pPr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ATTIVITA’ DI LABORATORIO</w:t>
            </w:r>
          </w:p>
        </w:tc>
        <w:tc>
          <w:tcPr>
            <w:tcW w:w="7365" w:type="dxa"/>
          </w:tcPr>
          <w:p w14:paraId="72DED705" w14:textId="40BD4C6A" w:rsidR="006D0F08" w:rsidRDefault="006D0F08" w:rsidP="006D0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</w:pPr>
            <w:r w:rsidRPr="00682541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Progetto </w:t>
            </w:r>
            <w:proofErr w:type="gramStart"/>
            <w:r w:rsidRPr="00682541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CyberChallenge.IT  </w:t>
            </w: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Laboratorio</w:t>
            </w:r>
            <w:proofErr w:type="gramEnd"/>
            <w:r w:rsidRPr="00682541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Nazionale di Cybersecurity</w:t>
            </w:r>
            <w:r w:rsidRPr="006D0F08">
              <w:rPr>
                <w:rFonts w:ascii="Arial MT" w:eastAsia="Arial MT" w:hAnsi="Arial MT" w:cs="Arial MT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del CINI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</w:t>
            </w:r>
            <w:hyperlink r:id="rId8" w:history="1">
              <w:r w:rsidR="005A4307" w:rsidRPr="00AA5FB2">
                <w:rPr>
                  <w:rStyle w:val="Collegamentoipertestuale"/>
                </w:rPr>
                <w:t>https://training.olicyber.it/</w:t>
              </w:r>
            </w:hyperlink>
          </w:p>
          <w:p w14:paraId="7EDBDC9A" w14:textId="77777777" w:rsidR="005A4307" w:rsidRDefault="005A4307" w:rsidP="006D0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b/>
                <w:bCs/>
                <w:color w:val="000000"/>
                <w:sz w:val="20"/>
                <w:szCs w:val="20"/>
              </w:rPr>
            </w:pPr>
          </w:p>
          <w:p w14:paraId="70767553" w14:textId="0CFF9BF4" w:rsidR="006D0F08" w:rsidRDefault="006D0F08" w:rsidP="006D0F0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Challange </w:t>
            </w: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Sicurezza Web</w:t>
            </w:r>
          </w:p>
          <w:p w14:paraId="507DB8B3" w14:textId="5B71B72C" w:rsidR="0051554B" w:rsidRDefault="0051554B" w:rsidP="0051554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Challange 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Crittografia</w:t>
            </w:r>
          </w:p>
          <w:p w14:paraId="40F69BCF" w14:textId="7EB3E7A2" w:rsidR="00CD3309" w:rsidRPr="006D0F08" w:rsidRDefault="00CD3309" w:rsidP="0051554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Challange Network security</w:t>
            </w:r>
          </w:p>
          <w:p w14:paraId="5115E84D" w14:textId="77777777" w:rsidR="0051554B" w:rsidRPr="006D0F08" w:rsidRDefault="0051554B" w:rsidP="005155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777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</w:p>
          <w:p w14:paraId="1B319146" w14:textId="4F405A8E" w:rsidR="003A7FFB" w:rsidRPr="006D0F08" w:rsidRDefault="006D0F08" w:rsidP="006D0F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777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6D0F0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 </w:t>
            </w:r>
            <w:r w:rsidR="003A7FFB" w:rsidRPr="006D0F08">
              <w:rPr>
                <w:rFonts w:ascii="Montserrat" w:hAnsi="Montserrat"/>
                <w:color w:val="FFFFFF"/>
              </w:rPr>
              <w:t xml:space="preserve">Android con </w:t>
            </w:r>
            <w:proofErr w:type="spellStart"/>
            <w:r w:rsidR="003A7FFB" w:rsidRPr="006D0F08">
              <w:rPr>
                <w:rFonts w:ascii="Montserrat" w:hAnsi="Montserrat"/>
                <w:color w:val="FFFFFF"/>
              </w:rPr>
              <w:t>Bu</w:t>
            </w:r>
            <w:proofErr w:type="spellEnd"/>
          </w:p>
        </w:tc>
      </w:tr>
      <w:bookmarkEnd w:id="1"/>
    </w:tbl>
    <w:p w14:paraId="4611F5A6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rPr>
          <w:b/>
          <w:i/>
          <w:color w:val="000000"/>
        </w:rPr>
      </w:pPr>
    </w:p>
    <w:p w14:paraId="3A09B5AD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b/>
          <w:i/>
          <w:color w:val="000000"/>
          <w:sz w:val="17"/>
          <w:szCs w:val="17"/>
        </w:rPr>
      </w:pPr>
    </w:p>
    <w:tbl>
      <w:tblPr>
        <w:tblStyle w:val="afd"/>
        <w:tblW w:w="9650" w:type="dxa"/>
        <w:tblInd w:w="13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5"/>
        <w:gridCol w:w="7365"/>
      </w:tblGrid>
      <w:tr w:rsidR="0051554B" w14:paraId="6298F4D9" w14:textId="77777777" w:rsidTr="005C6B77">
        <w:trPr>
          <w:trHeight w:val="338"/>
        </w:trPr>
        <w:tc>
          <w:tcPr>
            <w:tcW w:w="2285" w:type="dxa"/>
          </w:tcPr>
          <w:p w14:paraId="4CCCB224" w14:textId="4F52FBD9" w:rsidR="0051554B" w:rsidRDefault="0051554B" w:rsidP="005C6B77">
            <w:pPr>
              <w:spacing w:before="45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 xml:space="preserve">MODULO </w:t>
            </w:r>
            <w:r w:rsidR="005A4307">
              <w:rPr>
                <w:rFonts w:ascii="Arial MT" w:eastAsia="Arial MT" w:hAnsi="Arial MT" w:cs="Arial MT"/>
                <w:sz w:val="20"/>
                <w:szCs w:val="20"/>
              </w:rPr>
              <w:t>5</w:t>
            </w:r>
          </w:p>
        </w:tc>
        <w:tc>
          <w:tcPr>
            <w:tcW w:w="7365" w:type="dxa"/>
          </w:tcPr>
          <w:p w14:paraId="63DAF940" w14:textId="36B2B984" w:rsidR="0051554B" w:rsidRPr="005A4307" w:rsidRDefault="005A4307" w:rsidP="005C6B77">
            <w:pPr>
              <w:spacing w:before="47"/>
              <w:ind w:left="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5A4307">
              <w:rPr>
                <w:b/>
                <w:bCs/>
              </w:rPr>
              <w:t>DALLE ORIGINI DELL’IA AI SISTEMI INTELLIGENTI MODERNI</w:t>
            </w:r>
          </w:p>
        </w:tc>
      </w:tr>
      <w:tr w:rsidR="0051554B" w14:paraId="5F3558DD" w14:textId="77777777" w:rsidTr="005C6B77">
        <w:trPr>
          <w:trHeight w:val="794"/>
        </w:trPr>
        <w:tc>
          <w:tcPr>
            <w:tcW w:w="2285" w:type="dxa"/>
          </w:tcPr>
          <w:p w14:paraId="20F6188D" w14:textId="77777777" w:rsidR="0051554B" w:rsidRDefault="0051554B" w:rsidP="005C6B77">
            <w:pPr>
              <w:spacing w:line="228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COMPETENZE</w:t>
            </w:r>
          </w:p>
        </w:tc>
        <w:tc>
          <w:tcPr>
            <w:tcW w:w="7365" w:type="dxa"/>
          </w:tcPr>
          <w:p w14:paraId="110CB648" w14:textId="1877A4AF" w:rsidR="005A4307" w:rsidRPr="005A4307" w:rsidRDefault="005A4307" w:rsidP="005A4307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Analizzare e comprendere sistemi di intelligenza artificiale</w:t>
            </w:r>
          </w:p>
          <w:p w14:paraId="2FB98FDF" w14:textId="2A035239" w:rsidR="005A4307" w:rsidRPr="005A4307" w:rsidRDefault="005A4307" w:rsidP="005A4307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Interpretare dati e modelli di Machine Learning</w:t>
            </w:r>
          </w:p>
          <w:p w14:paraId="33E1242B" w14:textId="5C761944" w:rsidR="0051554B" w:rsidRDefault="005A4307" w:rsidP="005A4307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Applicare modelli di apprendimento automatico a problemi reali</w:t>
            </w: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br/>
              <w:t>Valutare implicazioni e limiti dell’IA</w:t>
            </w:r>
          </w:p>
        </w:tc>
      </w:tr>
      <w:tr w:rsidR="0051554B" w14:paraId="26C80D0D" w14:textId="77777777" w:rsidTr="005C6B77">
        <w:trPr>
          <w:trHeight w:val="496"/>
        </w:trPr>
        <w:tc>
          <w:tcPr>
            <w:tcW w:w="2285" w:type="dxa"/>
          </w:tcPr>
          <w:p w14:paraId="1C9F0EEC" w14:textId="77777777" w:rsidR="0051554B" w:rsidRDefault="0051554B" w:rsidP="005C6B77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CONOSCENZE</w:t>
            </w:r>
          </w:p>
        </w:tc>
        <w:tc>
          <w:tcPr>
            <w:tcW w:w="7365" w:type="dxa"/>
          </w:tcPr>
          <w:p w14:paraId="748BC90A" w14:textId="329DF796" w:rsidR="005A4307" w:rsidRPr="005A4307" w:rsidRDefault="005A4307" w:rsidP="005A4307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Fondamenti di Intelligenza Artificiale</w:t>
            </w: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br/>
              <w:t xml:space="preserve">Approcci dell’IA </w:t>
            </w:r>
          </w:p>
          <w:p w14:paraId="09ED8395" w14:textId="1DB9A72D" w:rsidR="005A4307" w:rsidRPr="005A4307" w:rsidRDefault="005A4307" w:rsidP="005A4307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 xml:space="preserve">Machine Learning e principali tecniche </w:t>
            </w:r>
          </w:p>
          <w:p w14:paraId="28ECFD8F" w14:textId="28A9CD1E" w:rsidR="0051554B" w:rsidRDefault="005A4307" w:rsidP="005A4307">
            <w:pPr>
              <w:widowControl/>
              <w:pBdr>
                <w:top w:val="single" w:sz="2" w:space="0" w:color="E3E3E3"/>
                <w:left w:val="single" w:sz="2" w:space="5" w:color="E3E3E3"/>
                <w:bottom w:val="single" w:sz="2" w:space="0" w:color="E3E3E3"/>
                <w:right w:val="single" w:sz="2" w:space="0" w:color="E3E3E3"/>
              </w:pBdr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Reti neurali e Deep Learning</w:t>
            </w:r>
          </w:p>
        </w:tc>
      </w:tr>
      <w:tr w:rsidR="0051554B" w14:paraId="5549AD83" w14:textId="77777777" w:rsidTr="005C6B77">
        <w:trPr>
          <w:trHeight w:val="566"/>
        </w:trPr>
        <w:tc>
          <w:tcPr>
            <w:tcW w:w="2285" w:type="dxa"/>
          </w:tcPr>
          <w:p w14:paraId="63A964BE" w14:textId="77777777" w:rsidR="0051554B" w:rsidRDefault="0051554B" w:rsidP="005C6B77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ABILITA'</w:t>
            </w:r>
          </w:p>
        </w:tc>
        <w:tc>
          <w:tcPr>
            <w:tcW w:w="7365" w:type="dxa"/>
          </w:tcPr>
          <w:p w14:paraId="69FC5F37" w14:textId="608C7696" w:rsidR="005A4307" w:rsidRPr="005A4307" w:rsidRDefault="005A4307" w:rsidP="005A4307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Riconoscere e descrivere pattern nei dati</w:t>
            </w:r>
          </w:p>
          <w:p w14:paraId="69F41EAC" w14:textId="1807F2E0" w:rsidR="0051554B" w:rsidRDefault="005A4307" w:rsidP="005A4307">
            <w:pPr>
              <w:widowControl/>
              <w:rPr>
                <w:rFonts w:ascii="Arial MT" w:eastAsia="Arial MT" w:hAnsi="Arial MT" w:cs="Arial MT"/>
                <w:sz w:val="20"/>
                <w:szCs w:val="20"/>
              </w:rPr>
            </w:pP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t>Distinguere e utilizzare diversi tipi di apprendimento</w:t>
            </w: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br/>
              <w:t>Interpretare il funzionamento di modelli AI</w:t>
            </w:r>
            <w:r w:rsidRPr="005A4307">
              <w:rPr>
                <w:rFonts w:ascii="Arial MT" w:eastAsia="Arial MT" w:hAnsi="Arial MT" w:cs="Arial MT"/>
                <w:sz w:val="20"/>
                <w:szCs w:val="20"/>
              </w:rPr>
              <w:br/>
              <w:t>Analizzare un semplice processo di Machine Learning</w:t>
            </w:r>
          </w:p>
        </w:tc>
      </w:tr>
      <w:tr w:rsidR="0051554B" w14:paraId="1966F3EA" w14:textId="77777777" w:rsidTr="005C6B77">
        <w:trPr>
          <w:trHeight w:val="986"/>
        </w:trPr>
        <w:tc>
          <w:tcPr>
            <w:tcW w:w="2285" w:type="dxa"/>
          </w:tcPr>
          <w:p w14:paraId="06924C31" w14:textId="77777777" w:rsidR="0051554B" w:rsidRDefault="0051554B" w:rsidP="005C6B77">
            <w:pPr>
              <w:spacing w:line="227" w:lineRule="auto"/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UNITA’ DIDATTICHE</w:t>
            </w:r>
          </w:p>
        </w:tc>
        <w:tc>
          <w:tcPr>
            <w:tcW w:w="7365" w:type="dxa"/>
          </w:tcPr>
          <w:p w14:paraId="35819FDC" w14:textId="190D59F6" w:rsidR="0051554B" w:rsidRDefault="007B7C48" w:rsidP="005C6B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7B7C4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Fondamenti e storia dell’Intelligenza Artificiale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54A20B67" w14:textId="4C4D4C1E" w:rsidR="007B7C48" w:rsidRDefault="007B7C48" w:rsidP="005C6B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7B7C4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Approcci all’IA e sistemi intelligenti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20CEDD42" w14:textId="77777777" w:rsidR="0051554B" w:rsidRDefault="007B7C48" w:rsidP="005C6B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7B7C4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Machine Learning e analisi dei dati</w:t>
            </w:r>
            <w:r w:rsidR="0051554B" w:rsidRPr="00A2046D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1CDE5B72" w14:textId="5C44891F" w:rsidR="007B7C48" w:rsidRDefault="007B7C48" w:rsidP="005C6B7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7B7C48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Reti neurali e Deep Learning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</w:tc>
      </w:tr>
      <w:tr w:rsidR="0051554B" w:rsidRPr="006D0F08" w14:paraId="4AE5E059" w14:textId="77777777" w:rsidTr="005C6B77">
        <w:trPr>
          <w:trHeight w:val="702"/>
        </w:trPr>
        <w:tc>
          <w:tcPr>
            <w:tcW w:w="2285" w:type="dxa"/>
          </w:tcPr>
          <w:p w14:paraId="1DA82722" w14:textId="77777777" w:rsidR="0051554B" w:rsidRDefault="0051554B" w:rsidP="005C6B77">
            <w:pPr>
              <w:ind w:left="4"/>
              <w:rPr>
                <w:rFonts w:ascii="Arial MT" w:eastAsia="Arial MT" w:hAnsi="Arial MT" w:cs="Arial MT"/>
                <w:sz w:val="20"/>
                <w:szCs w:val="20"/>
              </w:rPr>
            </w:pPr>
            <w:r>
              <w:rPr>
                <w:rFonts w:ascii="Arial MT" w:eastAsia="Arial MT" w:hAnsi="Arial MT" w:cs="Arial MT"/>
                <w:sz w:val="20"/>
                <w:szCs w:val="20"/>
              </w:rPr>
              <w:t>ATTIVITA’ DI LABORATORIO</w:t>
            </w:r>
          </w:p>
        </w:tc>
        <w:tc>
          <w:tcPr>
            <w:tcW w:w="7365" w:type="dxa"/>
          </w:tcPr>
          <w:p w14:paraId="2725A05F" w14:textId="3940080A" w:rsidR="00A420C5" w:rsidRDefault="00A420C5" w:rsidP="00A420C5">
            <w:pPr>
              <w:pStyle w:val="Paragrafoelenco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I</w:t>
            </w: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ntroduzione a Python per l’Intelligenza </w:t>
            </w:r>
            <w:proofErr w:type="gramStart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Artificiale 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  <w:proofErr w:type="gramEnd"/>
          </w:p>
          <w:p w14:paraId="556AEC04" w14:textId="68813ED9" w:rsidR="00A420C5" w:rsidRDefault="00A420C5" w:rsidP="00A420C5">
            <w:pPr>
              <w:pStyle w:val="Paragrafoelenco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Analisi e manipolazione dei dati con </w:t>
            </w:r>
            <w:proofErr w:type="spellStart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Pandas</w:t>
            </w:r>
            <w:proofErr w:type="spellEnd"/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01C6E3D0" w14:textId="4154F528" w:rsidR="00A420C5" w:rsidRDefault="00A420C5" w:rsidP="00A420C5">
            <w:pPr>
              <w:pStyle w:val="Paragrafoelenco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Applicazione dell’algoritmo KNN su dataset </w:t>
            </w:r>
            <w:proofErr w:type="spellStart"/>
            <w:proofErr w:type="gramStart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reali</w:t>
            </w: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:</w:t>
            </w: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Iris</w:t>
            </w:r>
            <w:proofErr w:type="spellEnd"/>
            <w:proofErr w:type="gramEnd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e </w:t>
            </w:r>
            <w:proofErr w:type="spellStart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Breast</w:t>
            </w:r>
            <w:proofErr w:type="spellEnd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Cancer Wisconsin</w:t>
            </w:r>
            <w:r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;</w:t>
            </w:r>
          </w:p>
          <w:p w14:paraId="0B2613DF" w14:textId="2FFBFD2C" w:rsidR="00A420C5" w:rsidRPr="00A420C5" w:rsidRDefault="00A420C5" w:rsidP="00A420C5">
            <w:pPr>
              <w:pStyle w:val="Paragrafoelenco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Introduzione al Deep Learning con </w:t>
            </w:r>
            <w:proofErr w:type="spellStart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TensorFlow</w:t>
            </w:r>
            <w:proofErr w:type="spellEnd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 xml:space="preserve"> e </w:t>
            </w:r>
            <w:proofErr w:type="spellStart"/>
            <w:r w:rsidRPr="00A420C5">
              <w:rPr>
                <w:rFonts w:ascii="Arial MT" w:eastAsia="Arial MT" w:hAnsi="Arial MT" w:cs="Arial MT"/>
                <w:color w:val="000000"/>
                <w:sz w:val="20"/>
                <w:szCs w:val="20"/>
              </w:rPr>
              <w:t>Keras</w:t>
            </w:r>
            <w:proofErr w:type="spellEnd"/>
          </w:p>
          <w:p w14:paraId="600C1747" w14:textId="0E9A38B7" w:rsidR="0051554B" w:rsidRPr="00A420C5" w:rsidRDefault="0051554B" w:rsidP="00A420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360"/>
              <w:rPr>
                <w:rFonts w:ascii="Arial MT" w:eastAsia="Arial MT" w:hAnsi="Arial MT" w:cs="Arial MT"/>
                <w:color w:val="000000"/>
                <w:sz w:val="20"/>
                <w:szCs w:val="20"/>
              </w:rPr>
            </w:pPr>
            <w:r w:rsidRPr="00A420C5">
              <w:rPr>
                <w:rFonts w:ascii="Montserrat" w:hAnsi="Montserrat"/>
                <w:color w:val="FFFFFF"/>
              </w:rPr>
              <w:t xml:space="preserve"> con </w:t>
            </w:r>
            <w:proofErr w:type="spellStart"/>
            <w:r w:rsidRPr="00A420C5">
              <w:rPr>
                <w:rFonts w:ascii="Montserrat" w:hAnsi="Montserrat"/>
                <w:color w:val="FFFFFF"/>
              </w:rPr>
              <w:t>Bu</w:t>
            </w:r>
            <w:proofErr w:type="spellEnd"/>
          </w:p>
        </w:tc>
      </w:tr>
    </w:tbl>
    <w:p w14:paraId="55A979A3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1AC5860" w14:textId="77777777" w:rsidR="00820921" w:rsidRDefault="00820921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7"/>
          <w:szCs w:val="17"/>
        </w:rPr>
      </w:pPr>
    </w:p>
    <w:p w14:paraId="2BC745E0" w14:textId="001A000B" w:rsidR="00820921" w:rsidRDefault="00000000">
      <w:pPr>
        <w:tabs>
          <w:tab w:val="left" w:pos="882"/>
        </w:tabs>
        <w:jc w:val="both"/>
        <w:rPr>
          <w:rFonts w:ascii="Noto Sans Symbols" w:eastAsia="Noto Sans Symbols" w:hAnsi="Noto Sans Symbols" w:cs="Noto Sans Symbols"/>
          <w:sz w:val="21"/>
          <w:szCs w:val="21"/>
        </w:rPr>
      </w:pPr>
      <w:r>
        <w:t xml:space="preserve">Pomigliano d’Arco, </w:t>
      </w:r>
      <w:r w:rsidR="00A0304A">
        <w:t>1</w:t>
      </w:r>
      <w:r w:rsidR="0051554B">
        <w:t>5</w:t>
      </w:r>
      <w:r>
        <w:t>/</w:t>
      </w:r>
      <w:r w:rsidR="00A0304A">
        <w:t>05</w:t>
      </w:r>
      <w:r>
        <w:t>/202</w:t>
      </w:r>
      <w:r w:rsidR="0051554B">
        <w:t>6</w:t>
      </w:r>
      <w:r>
        <w:tab/>
      </w:r>
      <w:r>
        <w:tab/>
      </w:r>
      <w:r>
        <w:tab/>
        <w:t>Prof.re Petrella Armando; Prof.ssa Alba Ferrentino</w:t>
      </w:r>
    </w:p>
    <w:sectPr w:rsidR="00820921">
      <w:headerReference w:type="default" r:id="rId9"/>
      <w:footerReference w:type="default" r:id="rId10"/>
      <w:pgSz w:w="11910" w:h="16840"/>
      <w:pgMar w:top="1340" w:right="1020" w:bottom="960" w:left="1020" w:header="683" w:footer="7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F25F96" w14:textId="77777777" w:rsidR="002B0B42" w:rsidRDefault="002B0B42">
      <w:r>
        <w:separator/>
      </w:r>
    </w:p>
  </w:endnote>
  <w:endnote w:type="continuationSeparator" w:id="0">
    <w:p w14:paraId="027B04B7" w14:textId="77777777" w:rsidR="002B0B42" w:rsidRDefault="002B0B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0B38AD4-0A3D-46FD-A986-7941C6E3134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39A0B8B9-2C33-43A3-81F0-03162F950815}"/>
    <w:embedItalic r:id="rId3" w:fontKey="{A514A51D-BA1C-4647-A6B7-94B36778D0A9}"/>
  </w:font>
  <w:font w:name="Arial MT">
    <w:altName w:val="Arial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embedRegular r:id="rId4" w:fontKey="{07510AAE-3962-43DA-9266-97016873DE1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DF2ED4A-5554-4F28-9227-776023EDF54B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6" w:fontKey="{139E9F82-0734-41D5-B2A1-0ED3143499B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0070DFD-2FE2-44FE-9D23-2E52E446BC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2C13F04E-B1A0-4022-9A47-B024C9C7F1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D5CBC8" w14:textId="77777777" w:rsidR="00820921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3AFBD89F" wp14:editId="6AB22A78">
              <wp:simplePos x="0" y="0"/>
              <wp:positionH relativeFrom="column">
                <wp:posOffset>6032500</wp:posOffset>
              </wp:positionH>
              <wp:positionV relativeFrom="paragraph">
                <wp:posOffset>10007600</wp:posOffset>
              </wp:positionV>
              <wp:extent cx="190500" cy="232410"/>
              <wp:effectExtent l="0" t="0" r="0" b="0"/>
              <wp:wrapNone/>
              <wp:docPr id="514475879" name="Rettangolo 5144758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9800" y="3682845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56A4CA" w14:textId="77777777" w:rsidR="00820921" w:rsidRDefault="00000000">
                          <w:pPr>
                            <w:spacing w:before="10"/>
                            <w:ind w:left="60" w:firstLine="240"/>
                            <w:textDirection w:val="btLr"/>
                          </w:pPr>
                          <w:r>
                            <w:rPr>
                              <w:color w:val="000000"/>
                              <w:sz w:val="24"/>
                            </w:rPr>
                            <w:t xml:space="preserve"> PAGE 7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AFBD89F" id="Rettangolo 514475879" o:spid="_x0000_s1027" style="position:absolute;margin-left:475pt;margin-top:788pt;width:15pt;height:18.3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" filled="f" stroked="f">
              <v:textbox inset="0,0,0,0">
                <w:txbxContent>
                  <w:p w14:paraId="2556A4CA" w14:textId="77777777" w:rsidR="00820921" w:rsidRDefault="00000000">
                    <w:pPr>
                      <w:spacing w:before="10"/>
                      <w:ind w:left="60" w:firstLine="240"/>
                      <w:textDirection w:val="btLr"/>
                    </w:pPr>
                    <w:r>
                      <w:rPr>
                        <w:color w:val="000000"/>
                        <w:sz w:val="24"/>
                      </w:rPr>
                      <w:t xml:space="preserve"> PAGE 7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99E7CE" w14:textId="77777777" w:rsidR="002B0B42" w:rsidRDefault="002B0B42">
      <w:r>
        <w:separator/>
      </w:r>
    </w:p>
  </w:footnote>
  <w:footnote w:type="continuationSeparator" w:id="0">
    <w:p w14:paraId="030E56D5" w14:textId="77777777" w:rsidR="002B0B42" w:rsidRDefault="002B0B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83D4E" w14:textId="77777777" w:rsidR="00820921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295A72E3" wp14:editId="0DF63FD7">
              <wp:simplePos x="0" y="0"/>
              <wp:positionH relativeFrom="page">
                <wp:posOffset>2425702</wp:posOffset>
              </wp:positionH>
              <wp:positionV relativeFrom="page">
                <wp:posOffset>401957</wp:posOffset>
              </wp:positionV>
              <wp:extent cx="2711450" cy="366395"/>
              <wp:effectExtent l="0" t="0" r="0" b="0"/>
              <wp:wrapNone/>
              <wp:docPr id="514475878" name="Rettangolo 5144758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009325" y="3615853"/>
                        <a:ext cx="2673350" cy="328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0142E36" w14:textId="77777777" w:rsidR="00820921" w:rsidRDefault="00000000" w:rsidP="00212202">
                          <w:pPr>
                            <w:spacing w:before="12"/>
                            <w:ind w:left="895" w:right="5"/>
                            <w:textDirection w:val="btLr"/>
                          </w:pPr>
                          <w:r>
                            <w:rPr>
                              <w:b/>
                              <w:i/>
                              <w:color w:val="000000"/>
                              <w:sz w:val="21"/>
                            </w:rPr>
                            <w:t>Istituto Tecnico Industriale “Eugenio Barsanti” Pomigliano d'Arco (Napoli)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95A72E3" id="Rettangolo 514475878" o:spid="_x0000_s1026" style="position:absolute;margin-left:191pt;margin-top:31.65pt;width:213.5pt;height:28.8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" filled="f" stroked="f">
              <v:textbox inset="0,0,0,0">
                <w:txbxContent>
                  <w:p w14:paraId="50142E36" w14:textId="77777777" w:rsidR="00820921" w:rsidRDefault="00000000" w:rsidP="00212202">
                    <w:pPr>
                      <w:spacing w:before="12"/>
                      <w:ind w:left="895" w:right="5"/>
                      <w:textDirection w:val="btLr"/>
                    </w:pPr>
                    <w:r>
                      <w:rPr>
                        <w:b/>
                        <w:i/>
                        <w:color w:val="000000"/>
                        <w:sz w:val="21"/>
                      </w:rPr>
                      <w:t>Istituto Tecnico Industriale “Eugenio Barsanti” Pomigliano d'Arco (Napoli)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  <w:lang w:val="it-IT"/>
      </w:rPr>
    </w:lvl>
  </w:abstractNum>
  <w:abstractNum w:abstractNumId="1" w15:restartNumberingAfterBreak="0">
    <w:nsid w:val="131C4DBB"/>
    <w:multiLevelType w:val="multilevel"/>
    <w:tmpl w:val="6E0C2330"/>
    <w:lvl w:ilvl="0">
      <w:start w:val="1"/>
      <w:numFmt w:val="bullet"/>
      <w:lvlText w:val="●"/>
      <w:lvlJc w:val="left"/>
      <w:pPr>
        <w:ind w:left="77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7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14E53D5"/>
    <w:multiLevelType w:val="hybridMultilevel"/>
    <w:tmpl w:val="1DCC62D4"/>
    <w:lvl w:ilvl="0" w:tplc="0410000F">
      <w:start w:val="1"/>
      <w:numFmt w:val="decimal"/>
      <w:lvlText w:val="%1."/>
      <w:lvlJc w:val="left"/>
      <w:pPr>
        <w:ind w:left="832" w:hanging="360"/>
      </w:pPr>
    </w:lvl>
    <w:lvl w:ilvl="1" w:tplc="04100019" w:tentative="1">
      <w:start w:val="1"/>
      <w:numFmt w:val="lowerLetter"/>
      <w:lvlText w:val="%2."/>
      <w:lvlJc w:val="left"/>
      <w:pPr>
        <w:ind w:left="1552" w:hanging="360"/>
      </w:pPr>
    </w:lvl>
    <w:lvl w:ilvl="2" w:tplc="0410001B" w:tentative="1">
      <w:start w:val="1"/>
      <w:numFmt w:val="lowerRoman"/>
      <w:lvlText w:val="%3."/>
      <w:lvlJc w:val="right"/>
      <w:pPr>
        <w:ind w:left="2272" w:hanging="180"/>
      </w:pPr>
    </w:lvl>
    <w:lvl w:ilvl="3" w:tplc="0410000F" w:tentative="1">
      <w:start w:val="1"/>
      <w:numFmt w:val="decimal"/>
      <w:lvlText w:val="%4."/>
      <w:lvlJc w:val="left"/>
      <w:pPr>
        <w:ind w:left="2992" w:hanging="360"/>
      </w:pPr>
    </w:lvl>
    <w:lvl w:ilvl="4" w:tplc="04100019" w:tentative="1">
      <w:start w:val="1"/>
      <w:numFmt w:val="lowerLetter"/>
      <w:lvlText w:val="%5."/>
      <w:lvlJc w:val="left"/>
      <w:pPr>
        <w:ind w:left="3712" w:hanging="360"/>
      </w:pPr>
    </w:lvl>
    <w:lvl w:ilvl="5" w:tplc="0410001B" w:tentative="1">
      <w:start w:val="1"/>
      <w:numFmt w:val="lowerRoman"/>
      <w:lvlText w:val="%6."/>
      <w:lvlJc w:val="right"/>
      <w:pPr>
        <w:ind w:left="4432" w:hanging="180"/>
      </w:pPr>
    </w:lvl>
    <w:lvl w:ilvl="6" w:tplc="0410000F" w:tentative="1">
      <w:start w:val="1"/>
      <w:numFmt w:val="decimal"/>
      <w:lvlText w:val="%7."/>
      <w:lvlJc w:val="left"/>
      <w:pPr>
        <w:ind w:left="5152" w:hanging="360"/>
      </w:pPr>
    </w:lvl>
    <w:lvl w:ilvl="7" w:tplc="04100019" w:tentative="1">
      <w:start w:val="1"/>
      <w:numFmt w:val="lowerLetter"/>
      <w:lvlText w:val="%8."/>
      <w:lvlJc w:val="left"/>
      <w:pPr>
        <w:ind w:left="5872" w:hanging="360"/>
      </w:pPr>
    </w:lvl>
    <w:lvl w:ilvl="8" w:tplc="0410001B" w:tentative="1">
      <w:start w:val="1"/>
      <w:numFmt w:val="lowerRoman"/>
      <w:lvlText w:val="%9."/>
      <w:lvlJc w:val="right"/>
      <w:pPr>
        <w:ind w:left="6592" w:hanging="180"/>
      </w:pPr>
    </w:lvl>
  </w:abstractNum>
  <w:abstractNum w:abstractNumId="3" w15:restartNumberingAfterBreak="0">
    <w:nsid w:val="2A430F4D"/>
    <w:multiLevelType w:val="multilevel"/>
    <w:tmpl w:val="472CBD68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DEC616F"/>
    <w:multiLevelType w:val="multilevel"/>
    <w:tmpl w:val="660E94F0"/>
    <w:lvl w:ilvl="0">
      <w:start w:val="1"/>
      <w:numFmt w:val="decimal"/>
      <w:lvlText w:val="%1."/>
      <w:lvlJc w:val="left"/>
      <w:pPr>
        <w:ind w:left="201" w:hanging="201"/>
      </w:pPr>
      <w:rPr>
        <w:rFonts w:ascii="Times New Roman" w:eastAsia="Times New Roman" w:hAnsi="Times New Roman" w:cs="Times New Roman"/>
        <w:b/>
        <w:sz w:val="20"/>
        <w:szCs w:val="20"/>
        <w:u w:val="single"/>
      </w:rPr>
    </w:lvl>
    <w:lvl w:ilvl="1">
      <w:numFmt w:val="bullet"/>
      <w:lvlText w:val=""/>
      <w:lvlJc w:val="left"/>
      <w:pPr>
        <w:ind w:left="833" w:hanging="360"/>
      </w:pPr>
    </w:lvl>
    <w:lvl w:ilvl="2">
      <w:numFmt w:val="bullet"/>
      <w:lvlText w:val="•"/>
      <w:lvlJc w:val="left"/>
      <w:pPr>
        <w:ind w:left="1842" w:hanging="360"/>
      </w:pPr>
    </w:lvl>
    <w:lvl w:ilvl="3">
      <w:numFmt w:val="bullet"/>
      <w:lvlText w:val="•"/>
      <w:lvlJc w:val="left"/>
      <w:pPr>
        <w:ind w:left="2845" w:hanging="360"/>
      </w:pPr>
    </w:lvl>
    <w:lvl w:ilvl="4">
      <w:numFmt w:val="bullet"/>
      <w:lvlText w:val="•"/>
      <w:lvlJc w:val="left"/>
      <w:pPr>
        <w:ind w:left="3848" w:hanging="360"/>
      </w:pPr>
    </w:lvl>
    <w:lvl w:ilvl="5">
      <w:numFmt w:val="bullet"/>
      <w:lvlText w:val="•"/>
      <w:lvlJc w:val="left"/>
      <w:pPr>
        <w:ind w:left="4851" w:hanging="360"/>
      </w:pPr>
    </w:lvl>
    <w:lvl w:ilvl="6">
      <w:numFmt w:val="bullet"/>
      <w:lvlText w:val="•"/>
      <w:lvlJc w:val="left"/>
      <w:pPr>
        <w:ind w:left="5854" w:hanging="360"/>
      </w:pPr>
    </w:lvl>
    <w:lvl w:ilvl="7">
      <w:numFmt w:val="bullet"/>
      <w:lvlText w:val="•"/>
      <w:lvlJc w:val="left"/>
      <w:pPr>
        <w:ind w:left="6857" w:hanging="360"/>
      </w:pPr>
    </w:lvl>
    <w:lvl w:ilvl="8">
      <w:numFmt w:val="bullet"/>
      <w:lvlText w:val="•"/>
      <w:lvlJc w:val="left"/>
      <w:pPr>
        <w:ind w:left="7860" w:hanging="360"/>
      </w:pPr>
    </w:lvl>
  </w:abstractNum>
  <w:abstractNum w:abstractNumId="5" w15:restartNumberingAfterBreak="0">
    <w:nsid w:val="31A40E13"/>
    <w:multiLevelType w:val="hybridMultilevel"/>
    <w:tmpl w:val="31D4217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2844C5"/>
    <w:multiLevelType w:val="multilevel"/>
    <w:tmpl w:val="E8D23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79D412B"/>
    <w:multiLevelType w:val="multilevel"/>
    <w:tmpl w:val="9F003D8A"/>
    <w:lvl w:ilvl="0">
      <w:start w:val="1"/>
      <w:numFmt w:val="bullet"/>
      <w:lvlText w:val="●"/>
      <w:lvlJc w:val="left"/>
      <w:pPr>
        <w:ind w:left="83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5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7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9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1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3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5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7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92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94849C5"/>
    <w:multiLevelType w:val="hybridMultilevel"/>
    <w:tmpl w:val="A532F91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C57631"/>
    <w:multiLevelType w:val="multilevel"/>
    <w:tmpl w:val="1DAE22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4D24CB1"/>
    <w:multiLevelType w:val="multilevel"/>
    <w:tmpl w:val="ACE41D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7CC0884"/>
    <w:multiLevelType w:val="multilevel"/>
    <w:tmpl w:val="A4E801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E5E6DE0"/>
    <w:multiLevelType w:val="multilevel"/>
    <w:tmpl w:val="F92A52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1EE7F8C"/>
    <w:multiLevelType w:val="multilevel"/>
    <w:tmpl w:val="DABCFE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2115552"/>
    <w:multiLevelType w:val="multilevel"/>
    <w:tmpl w:val="CCA686E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7E154B24"/>
    <w:multiLevelType w:val="multilevel"/>
    <w:tmpl w:val="D9AC2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EC1191A"/>
    <w:multiLevelType w:val="multilevel"/>
    <w:tmpl w:val="681C87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48917541">
    <w:abstractNumId w:val="14"/>
  </w:num>
  <w:num w:numId="2" w16cid:durableId="2124303091">
    <w:abstractNumId w:val="9"/>
  </w:num>
  <w:num w:numId="3" w16cid:durableId="845286246">
    <w:abstractNumId w:val="1"/>
  </w:num>
  <w:num w:numId="4" w16cid:durableId="411197766">
    <w:abstractNumId w:val="16"/>
  </w:num>
  <w:num w:numId="5" w16cid:durableId="1216697591">
    <w:abstractNumId w:val="3"/>
  </w:num>
  <w:num w:numId="6" w16cid:durableId="1330020135">
    <w:abstractNumId w:val="7"/>
  </w:num>
  <w:num w:numId="7" w16cid:durableId="1068460475">
    <w:abstractNumId w:val="4"/>
  </w:num>
  <w:num w:numId="8" w16cid:durableId="827211053">
    <w:abstractNumId w:val="2"/>
  </w:num>
  <w:num w:numId="9" w16cid:durableId="485824175">
    <w:abstractNumId w:val="0"/>
  </w:num>
  <w:num w:numId="10" w16cid:durableId="1661033292">
    <w:abstractNumId w:val="5"/>
  </w:num>
  <w:num w:numId="11" w16cid:durableId="847138492">
    <w:abstractNumId w:val="11"/>
  </w:num>
  <w:num w:numId="12" w16cid:durableId="1141730186">
    <w:abstractNumId w:val="10"/>
  </w:num>
  <w:num w:numId="13" w16cid:durableId="508982948">
    <w:abstractNumId w:val="12"/>
  </w:num>
  <w:num w:numId="14" w16cid:durableId="240406860">
    <w:abstractNumId w:val="15"/>
  </w:num>
  <w:num w:numId="15" w16cid:durableId="19792273">
    <w:abstractNumId w:val="8"/>
  </w:num>
  <w:num w:numId="16" w16cid:durableId="1788113559">
    <w:abstractNumId w:val="13"/>
  </w:num>
  <w:num w:numId="17" w16cid:durableId="88382790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0921"/>
    <w:rsid w:val="000322DA"/>
    <w:rsid w:val="00091FF6"/>
    <w:rsid w:val="001407D3"/>
    <w:rsid w:val="00146173"/>
    <w:rsid w:val="001C6F19"/>
    <w:rsid w:val="00212202"/>
    <w:rsid w:val="002B0B42"/>
    <w:rsid w:val="002B5880"/>
    <w:rsid w:val="0032284C"/>
    <w:rsid w:val="003A7FFB"/>
    <w:rsid w:val="003D2824"/>
    <w:rsid w:val="0051554B"/>
    <w:rsid w:val="005A4307"/>
    <w:rsid w:val="00606A1F"/>
    <w:rsid w:val="00653305"/>
    <w:rsid w:val="00682541"/>
    <w:rsid w:val="006D0F08"/>
    <w:rsid w:val="00703151"/>
    <w:rsid w:val="007B7C48"/>
    <w:rsid w:val="00820921"/>
    <w:rsid w:val="008C564D"/>
    <w:rsid w:val="00900A79"/>
    <w:rsid w:val="009D5454"/>
    <w:rsid w:val="00A0304A"/>
    <w:rsid w:val="00A14040"/>
    <w:rsid w:val="00A2046D"/>
    <w:rsid w:val="00A420C5"/>
    <w:rsid w:val="00A4413E"/>
    <w:rsid w:val="00A62973"/>
    <w:rsid w:val="00AF008C"/>
    <w:rsid w:val="00AF44AD"/>
    <w:rsid w:val="00B24625"/>
    <w:rsid w:val="00BA6311"/>
    <w:rsid w:val="00C0336A"/>
    <w:rsid w:val="00C363D8"/>
    <w:rsid w:val="00CC2201"/>
    <w:rsid w:val="00CD3309"/>
    <w:rsid w:val="00D44FFA"/>
    <w:rsid w:val="00D51212"/>
    <w:rsid w:val="00E156F3"/>
    <w:rsid w:val="00E37168"/>
    <w:rsid w:val="00EC47EE"/>
    <w:rsid w:val="00EC6773"/>
    <w:rsid w:val="00ED3FEC"/>
    <w:rsid w:val="00FA1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22B10C"/>
  <w15:docId w15:val="{7DCF6E08-4397-42C9-ABED-7B5AF9DF2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uiPriority w:val="9"/>
    <w:qFormat/>
    <w:pPr>
      <w:ind w:left="129"/>
      <w:outlineLvl w:val="0"/>
    </w:pPr>
    <w:rPr>
      <w:b/>
      <w:bCs/>
      <w:sz w:val="20"/>
      <w:szCs w:val="20"/>
      <w:u w:val="single" w:color="000000"/>
    </w:rPr>
  </w:style>
  <w:style w:type="paragraph" w:styleId="Titolo2">
    <w:name w:val="heading 2"/>
    <w:basedOn w:val="Normale"/>
    <w:uiPriority w:val="9"/>
    <w:unhideWhenUsed/>
    <w:qFormat/>
    <w:pPr>
      <w:spacing w:line="228" w:lineRule="exact"/>
      <w:ind w:left="112"/>
      <w:outlineLvl w:val="1"/>
    </w:pPr>
    <w:rPr>
      <w:b/>
      <w:bCs/>
      <w:i/>
      <w:iCs/>
      <w:sz w:val="20"/>
      <w:szCs w:val="20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uiPriority w:val="10"/>
    <w:qFormat/>
    <w:pPr>
      <w:spacing w:before="10"/>
      <w:ind w:left="60"/>
    </w:pPr>
    <w:rPr>
      <w:sz w:val="24"/>
      <w:szCs w:val="24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Paragrafoelenco">
    <w:name w:val="List Paragraph"/>
    <w:basedOn w:val="Normale"/>
    <w:uiPriority w:val="34"/>
    <w:qFormat/>
    <w:pPr>
      <w:ind w:left="833" w:hanging="361"/>
    </w:pPr>
  </w:style>
  <w:style w:type="paragraph" w:customStyle="1" w:styleId="TableParagraph">
    <w:name w:val="Table Paragraph"/>
    <w:basedOn w:val="Normale"/>
    <w:uiPriority w:val="1"/>
    <w:qFormat/>
    <w:pPr>
      <w:spacing w:before="44"/>
      <w:ind w:left="55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</w:tblPr>
  </w:style>
  <w:style w:type="table" w:customStyle="1" w:styleId="a4">
    <w:basedOn w:val="TableNormal3"/>
    <w:tblPr>
      <w:tblStyleRowBandSize w:val="1"/>
      <w:tblStyleColBandSize w:val="1"/>
    </w:tblPr>
  </w:style>
  <w:style w:type="table" w:customStyle="1" w:styleId="a5">
    <w:basedOn w:val="TableNormal3"/>
    <w:tblPr>
      <w:tblStyleRowBandSize w:val="1"/>
      <w:tblStyleColBandSize w:val="1"/>
    </w:tblPr>
  </w:style>
  <w:style w:type="table" w:customStyle="1" w:styleId="a6">
    <w:basedOn w:val="TableNormal3"/>
    <w:tblPr>
      <w:tblStyleRowBandSize w:val="1"/>
      <w:tblStyleColBandSize w:val="1"/>
    </w:tblPr>
  </w:style>
  <w:style w:type="table" w:customStyle="1" w:styleId="a7">
    <w:basedOn w:val="TableNormal3"/>
    <w:tblPr>
      <w:tblStyleRowBandSize w:val="1"/>
      <w:tblStyleColBandSize w:val="1"/>
    </w:tblPr>
  </w:style>
  <w:style w:type="table" w:customStyle="1" w:styleId="a8">
    <w:basedOn w:val="TableNormal3"/>
    <w:tblPr>
      <w:tblStyleRowBandSize w:val="1"/>
      <w:tblStyleColBandSize w:val="1"/>
    </w:tblPr>
  </w:style>
  <w:style w:type="table" w:customStyle="1" w:styleId="a9">
    <w:basedOn w:val="TableNormal3"/>
    <w:tblPr>
      <w:tblStyleRowBandSize w:val="1"/>
      <w:tblStyleColBandSize w:val="1"/>
    </w:tblPr>
  </w:style>
  <w:style w:type="table" w:customStyle="1" w:styleId="aa">
    <w:basedOn w:val="TableNormal3"/>
    <w:tblPr>
      <w:tblStyleRowBandSize w:val="1"/>
      <w:tblStyleColBandSize w:val="1"/>
    </w:tblPr>
  </w:style>
  <w:style w:type="table" w:customStyle="1" w:styleId="ab">
    <w:basedOn w:val="TableNormal3"/>
    <w:tblPr>
      <w:tblStyleRowBandSize w:val="1"/>
      <w:tblStyleColBandSize w:val="1"/>
    </w:tblPr>
  </w:style>
  <w:style w:type="table" w:customStyle="1" w:styleId="ac">
    <w:basedOn w:val="TableNormal3"/>
    <w:tblPr>
      <w:tblStyleRowBandSize w:val="1"/>
      <w:tblStyleColBandSize w:val="1"/>
    </w:tblPr>
  </w:style>
  <w:style w:type="table" w:customStyle="1" w:styleId="ad">
    <w:basedOn w:val="TableNormal3"/>
    <w:tblPr>
      <w:tblStyleRowBandSize w:val="1"/>
      <w:tblStyleColBandSize w:val="1"/>
    </w:tblPr>
  </w:style>
  <w:style w:type="table" w:customStyle="1" w:styleId="ae">
    <w:basedOn w:val="TableNormal3"/>
    <w:tblPr>
      <w:tblStyleRowBandSize w:val="1"/>
      <w:tblStyleColBandSize w:val="1"/>
    </w:tblPr>
  </w:style>
  <w:style w:type="table" w:customStyle="1" w:styleId="af">
    <w:basedOn w:val="TableNormal3"/>
    <w:tblPr>
      <w:tblStyleRowBandSize w:val="1"/>
      <w:tblStyleColBandSize w:val="1"/>
    </w:tblPr>
  </w:style>
  <w:style w:type="table" w:customStyle="1" w:styleId="af0">
    <w:basedOn w:val="TableNormal1"/>
    <w:tblPr>
      <w:tblStyleRowBandSize w:val="1"/>
      <w:tblStyleColBandSize w:val="1"/>
    </w:tblPr>
  </w:style>
  <w:style w:type="table" w:customStyle="1" w:styleId="af1">
    <w:basedOn w:val="TableNormal1"/>
    <w:tblPr>
      <w:tblStyleRowBandSize w:val="1"/>
      <w:tblStyleColBandSize w:val="1"/>
    </w:tblPr>
  </w:style>
  <w:style w:type="table" w:customStyle="1" w:styleId="af2">
    <w:basedOn w:val="TableNormal1"/>
    <w:tblPr>
      <w:tblStyleRowBandSize w:val="1"/>
      <w:tblStyleColBandSize w:val="1"/>
    </w:tblPr>
  </w:style>
  <w:style w:type="table" w:customStyle="1" w:styleId="af3">
    <w:basedOn w:val="TableNormal1"/>
    <w:tblPr>
      <w:tblStyleRowBandSize w:val="1"/>
      <w:tblStyleColBandSize w:val="1"/>
    </w:tblPr>
  </w:style>
  <w:style w:type="table" w:customStyle="1" w:styleId="af4">
    <w:basedOn w:val="TableNormal1"/>
    <w:tblPr>
      <w:tblStyleRowBandSize w:val="1"/>
      <w:tblStyleColBandSize w:val="1"/>
    </w:tblPr>
  </w:style>
  <w:style w:type="table" w:customStyle="1" w:styleId="af5">
    <w:basedOn w:val="TableNormal1"/>
    <w:tblPr>
      <w:tblStyleRowBandSize w:val="1"/>
      <w:tblStyleColBandSize w:val="1"/>
    </w:tblPr>
  </w:style>
  <w:style w:type="table" w:customStyle="1" w:styleId="af6">
    <w:basedOn w:val="TableNormal1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  <w:style w:type="table" w:customStyle="1" w:styleId="afd">
    <w:basedOn w:val="TableNormal0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212202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12202"/>
  </w:style>
  <w:style w:type="paragraph" w:styleId="Pidipagina">
    <w:name w:val="footer"/>
    <w:basedOn w:val="Normale"/>
    <w:link w:val="PidipaginaCarattere"/>
    <w:uiPriority w:val="99"/>
    <w:unhideWhenUsed/>
    <w:rsid w:val="00212202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12202"/>
  </w:style>
  <w:style w:type="character" w:styleId="Collegamentoipertestuale">
    <w:name w:val="Hyperlink"/>
    <w:basedOn w:val="Carpredefinitoparagrafo"/>
    <w:uiPriority w:val="99"/>
    <w:unhideWhenUsed/>
    <w:rsid w:val="006D0F08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6D0F08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CD3309"/>
    <w:rPr>
      <w:color w:val="800080" w:themeColor="followedHyperlink"/>
      <w:u w:val="single"/>
    </w:rPr>
  </w:style>
  <w:style w:type="paragraph" w:styleId="NormaleWeb">
    <w:name w:val="Normal (Web)"/>
    <w:basedOn w:val="Normale"/>
    <w:uiPriority w:val="99"/>
    <w:semiHidden/>
    <w:unhideWhenUsed/>
    <w:rsid w:val="00A420C5"/>
    <w:pPr>
      <w:widowControl/>
      <w:spacing w:before="100" w:beforeAutospacing="1" w:after="100" w:afterAutospacing="1"/>
    </w:pPr>
    <w:rPr>
      <w:sz w:val="24"/>
      <w:szCs w:val="24"/>
    </w:rPr>
  </w:style>
  <w:style w:type="character" w:styleId="Enfasigrassetto">
    <w:name w:val="Strong"/>
    <w:basedOn w:val="Carpredefinitoparagrafo"/>
    <w:uiPriority w:val="22"/>
    <w:qFormat/>
    <w:rsid w:val="00A420C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21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7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0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8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5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0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raining.olicyber.it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JSR9qbjZYLjUur+BpmOjNdQx5Q==">CgMxLjAyCGguZ2pkZ3hzOAByITFxZnpZWEhvWkVzeUM1UDhHeXZ0OFdUZmhBWkd3aWZERg==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898</Words>
  <Characters>5122</Characters>
  <Application>Microsoft Office Word</Application>
  <DocSecurity>0</DocSecurity>
  <Lines>42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gm</dc:creator>
  <cp:lastModifiedBy>Armando Petrella</cp:lastModifiedBy>
  <cp:revision>5</cp:revision>
  <dcterms:created xsi:type="dcterms:W3CDTF">2026-05-04T09:39:00Z</dcterms:created>
  <dcterms:modified xsi:type="dcterms:W3CDTF">2026-05-04T09:46:00Z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2021-10-04T00:00:00Z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2022-10-06T00:00:00Z</vt:filetime>
  </property>
</Properties>
</file>